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E7" w:rsidRPr="009A78A3" w:rsidRDefault="00F12CE7" w:rsidP="00EA7D78">
      <w:pPr>
        <w:jc w:val="center"/>
        <w:rPr>
          <w:b/>
          <w:sz w:val="28"/>
          <w:szCs w:val="28"/>
        </w:rPr>
      </w:pPr>
      <w:r w:rsidRPr="009A78A3">
        <w:rPr>
          <w:b/>
          <w:sz w:val="28"/>
          <w:szCs w:val="28"/>
        </w:rPr>
        <w:t>Phụ lục I</w:t>
      </w:r>
    </w:p>
    <w:p w:rsidR="00F12CE7" w:rsidRPr="009A78A3" w:rsidRDefault="00F12CE7" w:rsidP="00EA7D78">
      <w:pPr>
        <w:jc w:val="center"/>
        <w:rPr>
          <w:b/>
          <w:sz w:val="28"/>
          <w:szCs w:val="28"/>
        </w:rPr>
      </w:pPr>
      <w:r w:rsidRPr="009A78A3">
        <w:rPr>
          <w:b/>
          <w:sz w:val="28"/>
          <w:szCs w:val="28"/>
        </w:rPr>
        <w:t xml:space="preserve">DANH </w:t>
      </w:r>
      <w:r w:rsidR="003B7E67" w:rsidRPr="009A78A3">
        <w:rPr>
          <w:b/>
          <w:sz w:val="28"/>
          <w:szCs w:val="28"/>
        </w:rPr>
        <w:t xml:space="preserve">MỤC </w:t>
      </w:r>
      <w:r w:rsidR="005225AD" w:rsidRPr="009A78A3">
        <w:rPr>
          <w:b/>
          <w:sz w:val="28"/>
          <w:szCs w:val="28"/>
        </w:rPr>
        <w:t>NGÀNH KINH TẾ VIỆT NAM</w:t>
      </w:r>
      <w:r w:rsidRPr="009A78A3">
        <w:rPr>
          <w:b/>
          <w:sz w:val="28"/>
          <w:szCs w:val="28"/>
        </w:rPr>
        <w:t xml:space="preserve"> </w:t>
      </w:r>
    </w:p>
    <w:p w:rsidR="005225AD" w:rsidRPr="009A78A3" w:rsidRDefault="00F12CE7" w:rsidP="005225AD">
      <w:pPr>
        <w:jc w:val="center"/>
        <w:rPr>
          <w:i/>
          <w:sz w:val="28"/>
          <w:szCs w:val="28"/>
        </w:rPr>
      </w:pPr>
      <w:r w:rsidRPr="009A78A3">
        <w:rPr>
          <w:i/>
          <w:sz w:val="28"/>
          <w:szCs w:val="28"/>
        </w:rPr>
        <w:t xml:space="preserve"> </w:t>
      </w:r>
      <w:r w:rsidR="005225AD" w:rsidRPr="009A78A3">
        <w:rPr>
          <w:i/>
          <w:sz w:val="28"/>
          <w:szCs w:val="28"/>
        </w:rPr>
        <w:t>(</w:t>
      </w:r>
      <w:r w:rsidR="004D5F6E" w:rsidRPr="009A78A3">
        <w:rPr>
          <w:i/>
          <w:sz w:val="28"/>
          <w:szCs w:val="28"/>
        </w:rPr>
        <w:t>K</w:t>
      </w:r>
      <w:r w:rsidR="005225AD" w:rsidRPr="009A78A3">
        <w:rPr>
          <w:i/>
          <w:sz w:val="28"/>
          <w:szCs w:val="28"/>
        </w:rPr>
        <w:t xml:space="preserve">èm theo Quyết định số    </w:t>
      </w:r>
      <w:r w:rsidR="004D5F6E" w:rsidRPr="009A78A3">
        <w:rPr>
          <w:i/>
          <w:sz w:val="28"/>
          <w:szCs w:val="28"/>
        </w:rPr>
        <w:t xml:space="preserve">   </w:t>
      </w:r>
      <w:r w:rsidR="005225AD" w:rsidRPr="009A78A3">
        <w:rPr>
          <w:i/>
          <w:sz w:val="28"/>
          <w:szCs w:val="28"/>
        </w:rPr>
        <w:t xml:space="preserve"> /2025/QĐ-TTg </w:t>
      </w:r>
    </w:p>
    <w:p w:rsidR="00F12CE7" w:rsidRPr="009A78A3" w:rsidRDefault="005225AD" w:rsidP="005225AD">
      <w:pPr>
        <w:jc w:val="center"/>
        <w:rPr>
          <w:i/>
          <w:sz w:val="28"/>
          <w:szCs w:val="28"/>
        </w:rPr>
      </w:pPr>
      <w:r w:rsidRPr="009A78A3">
        <w:rPr>
          <w:i/>
          <w:sz w:val="28"/>
          <w:szCs w:val="28"/>
        </w:rPr>
        <w:t>ngày       tháng</w:t>
      </w:r>
      <w:r w:rsidR="004D5F6E" w:rsidRPr="009A78A3">
        <w:rPr>
          <w:i/>
          <w:sz w:val="28"/>
          <w:szCs w:val="28"/>
        </w:rPr>
        <w:t xml:space="preserve"> </w:t>
      </w:r>
      <w:r w:rsidR="00504F3C">
        <w:rPr>
          <w:i/>
          <w:sz w:val="28"/>
          <w:szCs w:val="28"/>
        </w:rPr>
        <w:t xml:space="preserve">    </w:t>
      </w:r>
      <w:r w:rsidR="004D5F6E" w:rsidRPr="009A78A3">
        <w:rPr>
          <w:i/>
          <w:sz w:val="28"/>
          <w:szCs w:val="28"/>
        </w:rPr>
        <w:t xml:space="preserve"> </w:t>
      </w:r>
      <w:r w:rsidRPr="009A78A3">
        <w:rPr>
          <w:i/>
          <w:sz w:val="28"/>
          <w:szCs w:val="28"/>
        </w:rPr>
        <w:t>năm</w:t>
      </w:r>
      <w:r w:rsidR="004D5F6E" w:rsidRPr="009A78A3">
        <w:rPr>
          <w:i/>
          <w:sz w:val="28"/>
          <w:szCs w:val="28"/>
        </w:rPr>
        <w:t xml:space="preserve"> 2025</w:t>
      </w:r>
      <w:r w:rsidR="00885B6B">
        <w:rPr>
          <w:i/>
          <w:sz w:val="28"/>
          <w:szCs w:val="28"/>
        </w:rPr>
        <w:t xml:space="preserve"> </w:t>
      </w:r>
      <w:r w:rsidRPr="009A78A3">
        <w:rPr>
          <w:i/>
          <w:sz w:val="28"/>
          <w:szCs w:val="28"/>
        </w:rPr>
        <w:t>của Thủ tướng Chính phủ</w:t>
      </w:r>
      <w:r w:rsidR="00F12CE7" w:rsidRPr="009A78A3">
        <w:rPr>
          <w:i/>
          <w:sz w:val="28"/>
          <w:szCs w:val="28"/>
        </w:rPr>
        <w:t>)</w:t>
      </w:r>
    </w:p>
    <w:p w:rsidR="00EA7D78" w:rsidRPr="009A78A3" w:rsidRDefault="00EA7D78" w:rsidP="00EA7D78">
      <w:pPr>
        <w:spacing w:before="120"/>
        <w:jc w:val="center"/>
        <w:rPr>
          <w:vertAlign w:val="superscript"/>
        </w:rPr>
      </w:pPr>
    </w:p>
    <w:tbl>
      <w:tblPr>
        <w:tblW w:w="9781" w:type="dxa"/>
        <w:tblInd w:w="-147" w:type="dxa"/>
        <w:tblLayout w:type="fixed"/>
        <w:tblLook w:val="04A0" w:firstRow="1" w:lastRow="0" w:firstColumn="1" w:lastColumn="0" w:noHBand="0" w:noVBand="1"/>
      </w:tblPr>
      <w:tblGrid>
        <w:gridCol w:w="851"/>
        <w:gridCol w:w="851"/>
        <w:gridCol w:w="850"/>
        <w:gridCol w:w="851"/>
        <w:gridCol w:w="992"/>
        <w:gridCol w:w="5386"/>
      </w:tblGrid>
      <w:tr w:rsidR="00F55ADF" w:rsidRPr="009A78A3" w:rsidTr="0097009B">
        <w:trPr>
          <w:trHeight w:val="945"/>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5"/>
                <w:szCs w:val="25"/>
              </w:rPr>
            </w:pPr>
            <w:r w:rsidRPr="009A78A3">
              <w:rPr>
                <w:b/>
                <w:bCs/>
                <w:sz w:val="25"/>
                <w:szCs w:val="25"/>
              </w:rPr>
              <w:t>Cấp 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5"/>
                <w:szCs w:val="25"/>
              </w:rPr>
            </w:pPr>
            <w:r w:rsidRPr="009A78A3">
              <w:rPr>
                <w:b/>
                <w:bCs/>
                <w:sz w:val="25"/>
                <w:szCs w:val="25"/>
              </w:rPr>
              <w:t>Cấp 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5"/>
                <w:szCs w:val="25"/>
              </w:rPr>
            </w:pPr>
            <w:r w:rsidRPr="009A78A3">
              <w:rPr>
                <w:b/>
                <w:bCs/>
                <w:sz w:val="25"/>
                <w:szCs w:val="25"/>
              </w:rPr>
              <w:t>Cấp 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5"/>
                <w:szCs w:val="25"/>
              </w:rPr>
            </w:pPr>
            <w:r w:rsidRPr="009A78A3">
              <w:rPr>
                <w:b/>
                <w:bCs/>
                <w:sz w:val="25"/>
                <w:szCs w:val="25"/>
              </w:rPr>
              <w:t>Cấp 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5"/>
                <w:szCs w:val="25"/>
              </w:rPr>
            </w:pPr>
            <w:r w:rsidRPr="009A78A3">
              <w:rPr>
                <w:b/>
                <w:bCs/>
                <w:sz w:val="25"/>
                <w:szCs w:val="25"/>
              </w:rPr>
              <w:t>Cấp 5</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center"/>
              <w:rPr>
                <w:b/>
                <w:bCs/>
                <w:sz w:val="25"/>
                <w:szCs w:val="25"/>
              </w:rPr>
            </w:pPr>
            <w:r w:rsidRPr="009A78A3">
              <w:rPr>
                <w:b/>
                <w:bCs/>
                <w:sz w:val="25"/>
                <w:szCs w:val="25"/>
              </w:rPr>
              <w:t>Tên ngành</w:t>
            </w:r>
          </w:p>
        </w:tc>
      </w:tr>
      <w:tr w:rsidR="00F55ADF" w:rsidRPr="009A78A3" w:rsidTr="00885B6B">
        <w:trPr>
          <w:trHeight w:val="4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A</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pacing w:val="-2"/>
                <w:sz w:val="25"/>
                <w:szCs w:val="25"/>
              </w:rPr>
            </w:pPr>
            <w:r w:rsidRPr="009A78A3">
              <w:rPr>
                <w:b/>
                <w:bCs/>
                <w:spacing w:val="-2"/>
                <w:sz w:val="25"/>
                <w:szCs w:val="25"/>
              </w:rPr>
              <w:t xml:space="preserve">NÔNG NGHIỆP, LÂM NGHIỆP VÀ THỦY SẢN </w:t>
            </w:r>
          </w:p>
        </w:tc>
      </w:tr>
      <w:tr w:rsidR="005225AD" w:rsidRPr="009A78A3" w:rsidTr="0097009B">
        <w:trPr>
          <w:trHeight w:val="4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pacing w:val="-2"/>
                <w:sz w:val="26"/>
                <w:szCs w:val="26"/>
              </w:rPr>
            </w:pPr>
            <w:r w:rsidRPr="009A78A3">
              <w:rPr>
                <w:spacing w:val="-2"/>
                <w:sz w:val="26"/>
                <w:szCs w:val="26"/>
              </w:rPr>
              <w:t>Nông nghiệp và hoạt động dịch vụ có liên quan</w:t>
            </w:r>
          </w:p>
        </w:tc>
      </w:tr>
      <w:tr w:rsidR="005225AD" w:rsidRPr="009A78A3" w:rsidTr="0097009B">
        <w:trPr>
          <w:trHeight w:val="35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hàng năm</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lúa</w:t>
            </w:r>
          </w:p>
        </w:tc>
      </w:tr>
      <w:tr w:rsidR="005225AD" w:rsidRPr="009A78A3" w:rsidTr="00885B6B">
        <w:trPr>
          <w:trHeight w:val="4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ngô và cây lương thực có hạt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Trồng cây lấy củ có chất bột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mía</w:t>
            </w:r>
          </w:p>
        </w:tc>
      </w:tr>
      <w:tr w:rsidR="005225AD" w:rsidRPr="009A78A3" w:rsidTr="0097009B">
        <w:trPr>
          <w:trHeight w:val="3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0115</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01150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thuốc lá, thuốc lào</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0116</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01160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lấy sợi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0117</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01170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pacing w:val="-2"/>
                <w:sz w:val="26"/>
                <w:szCs w:val="26"/>
              </w:rPr>
            </w:pPr>
            <w:r w:rsidRPr="009A78A3">
              <w:rPr>
                <w:spacing w:val="-2"/>
                <w:sz w:val="26"/>
                <w:szCs w:val="26"/>
              </w:rPr>
              <w:t>Trồng cây có hạt chứa dầu</w:t>
            </w:r>
          </w:p>
        </w:tc>
      </w:tr>
      <w:tr w:rsidR="005225AD" w:rsidRPr="009A78A3" w:rsidTr="00885B6B">
        <w:trPr>
          <w:trHeight w:val="2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0118</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rau, đậu các loại và trồng hoa</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01181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Trồng rau các loại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01182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đậu các loại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01183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F55ADF">
            <w:pPr>
              <w:ind w:left="-57" w:right="-57"/>
              <w:jc w:val="both"/>
              <w:rPr>
                <w:sz w:val="26"/>
                <w:szCs w:val="26"/>
              </w:rPr>
            </w:pPr>
            <w:r w:rsidRPr="009A78A3">
              <w:rPr>
                <w:sz w:val="26"/>
                <w:szCs w:val="26"/>
              </w:rPr>
              <w:t>Trồng hoa hàng năm</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Trồng cây hàng năm khác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01191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pacing w:val="-2"/>
                <w:sz w:val="26"/>
                <w:szCs w:val="26"/>
              </w:rPr>
            </w:pPr>
            <w:r w:rsidRPr="009A78A3">
              <w:rPr>
                <w:spacing w:val="-2"/>
                <w:sz w:val="26"/>
                <w:szCs w:val="26"/>
              </w:rPr>
              <w:t>Trồng cây gia vị hàng năm</w:t>
            </w:r>
          </w:p>
        </w:tc>
      </w:tr>
      <w:tr w:rsidR="005225AD" w:rsidRPr="009A78A3" w:rsidTr="00885B6B">
        <w:trPr>
          <w:trHeight w:val="33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01192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dược liệu, hương liệu hàng năm</w:t>
            </w:r>
          </w:p>
        </w:tc>
      </w:tr>
      <w:tr w:rsidR="005225AD" w:rsidRPr="009A78A3" w:rsidTr="0097009B">
        <w:trPr>
          <w:trHeight w:val="26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01199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hàng năm khác còn lại</w:t>
            </w:r>
          </w:p>
        </w:tc>
      </w:tr>
      <w:tr w:rsidR="005225AD" w:rsidRPr="009A78A3" w:rsidTr="0097009B">
        <w:trPr>
          <w:trHeight w:val="4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lâu năm</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ăn quả</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nho</w:t>
            </w:r>
          </w:p>
        </w:tc>
      </w:tr>
      <w:tr w:rsidR="005225AD" w:rsidRPr="009A78A3" w:rsidTr="0097009B">
        <w:trPr>
          <w:trHeight w:val="3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ăn quả vùng nhiệt đới và cận nhiệt đới</w:t>
            </w:r>
          </w:p>
        </w:tc>
      </w:tr>
      <w:tr w:rsidR="005225AD" w:rsidRPr="009A78A3" w:rsidTr="0097009B">
        <w:trPr>
          <w:trHeight w:val="41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01213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cam, quýt và các loại quả có múi khác</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01214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táo, mận và các loại quả có hạt như táo</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01215</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nhãn, vải, chôm chôm</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01219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ăn quả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pacing w:val="-2"/>
                <w:sz w:val="26"/>
                <w:szCs w:val="26"/>
              </w:rPr>
            </w:pPr>
            <w:r w:rsidRPr="009A78A3">
              <w:rPr>
                <w:spacing w:val="-2"/>
                <w:sz w:val="26"/>
                <w:szCs w:val="26"/>
              </w:rPr>
              <w:t>Trồng cây lấy quả chứa dầu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điều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hồ tiêu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0125</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01250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cao su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0126</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01260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cà phê</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0127</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01270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Trồng cây chè </w:t>
            </w:r>
          </w:p>
        </w:tc>
      </w:tr>
      <w:tr w:rsidR="005225AD" w:rsidRPr="009A78A3" w:rsidTr="0097009B">
        <w:trPr>
          <w:trHeight w:val="3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0128</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4"/>
                <w:sz w:val="26"/>
                <w:szCs w:val="26"/>
              </w:rPr>
            </w:pPr>
            <w:r w:rsidRPr="009811C4">
              <w:rPr>
                <w:spacing w:val="4"/>
                <w:sz w:val="26"/>
                <w:szCs w:val="26"/>
              </w:rPr>
              <w:t>Trồng cây gia vị, cây dược liệu, cây hương liệu lâu năm</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01281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gia vị lâu năm</w:t>
            </w:r>
          </w:p>
        </w:tc>
      </w:tr>
      <w:tr w:rsidR="005225AD" w:rsidRPr="009A78A3" w:rsidTr="0097009B">
        <w:trPr>
          <w:trHeight w:val="39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01282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dược liệu, hương liệu lâu năm</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Trồng cây lâu năm  khác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01291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cảnh lâu năm</w:t>
            </w:r>
          </w:p>
        </w:tc>
      </w:tr>
      <w:tr w:rsidR="005225AD" w:rsidRPr="009A78A3" w:rsidTr="0097009B">
        <w:trPr>
          <w:trHeight w:val="3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01299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cây lâu năm khác còn lại</w:t>
            </w:r>
          </w:p>
        </w:tc>
      </w:tr>
      <w:tr w:rsidR="005225AD" w:rsidRPr="009A78A3" w:rsidTr="0097009B">
        <w:trPr>
          <w:trHeight w:val="3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0130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Nhân và chăm sóc cây giống nông nghiệp</w:t>
            </w:r>
          </w:p>
        </w:tc>
      </w:tr>
      <w:tr w:rsidR="005225AD" w:rsidRPr="009A78A3" w:rsidTr="0097009B">
        <w:trPr>
          <w:trHeight w:val="4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01301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pacing w:val="-2"/>
                <w:sz w:val="26"/>
                <w:szCs w:val="26"/>
              </w:rPr>
            </w:pPr>
            <w:r w:rsidRPr="009A78A3">
              <w:rPr>
                <w:spacing w:val="-2"/>
                <w:sz w:val="26"/>
                <w:szCs w:val="26"/>
              </w:rPr>
              <w:t>Nhân và chăm sóc cây giống hàng năm</w:t>
            </w:r>
          </w:p>
        </w:tc>
      </w:tr>
      <w:tr w:rsidR="005225AD" w:rsidRPr="009A78A3" w:rsidTr="0097009B">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01302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Nhân và chăm sóc cây giống lâu năm</w:t>
            </w:r>
          </w:p>
        </w:tc>
      </w:tr>
      <w:tr w:rsidR="005225AD" w:rsidRPr="009A78A3" w:rsidTr="00885B6B">
        <w:trPr>
          <w:trHeight w:val="3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Chăn nuôi</w:t>
            </w:r>
          </w:p>
        </w:tc>
      </w:tr>
      <w:tr w:rsidR="005225AD" w:rsidRPr="009A78A3" w:rsidTr="0097009B">
        <w:trPr>
          <w:trHeight w:val="4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Chăn nuôi trâu, bò và sản xuất giống trâu, bò</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giống trâu, bò</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Chăn nuôi trâu, bò</w:t>
            </w:r>
          </w:p>
        </w:tc>
      </w:tr>
      <w:tr w:rsidR="005225AD" w:rsidRPr="009A78A3" w:rsidTr="0097009B">
        <w:trPr>
          <w:trHeight w:val="33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Chăn nuôi ngựa, lừa, la và sản xuất giống ngựa, lừa</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giống ngựa, lừa</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Chăn nuôi ngựa, lừa, la </w:t>
            </w:r>
          </w:p>
        </w:tc>
      </w:tr>
      <w:tr w:rsidR="005225AD" w:rsidRPr="009A78A3" w:rsidTr="0097009B">
        <w:trPr>
          <w:trHeight w:val="48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Chăn nuôi dê, cừu, hươu, nai và sản xuất giống dê, cừu, hươu, nai</w:t>
            </w:r>
          </w:p>
        </w:tc>
      </w:tr>
      <w:tr w:rsidR="005225AD" w:rsidRPr="009A78A3" w:rsidTr="0097009B">
        <w:trPr>
          <w:trHeight w:val="3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01441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giống dê, cừu, hươu, nai</w:t>
            </w:r>
          </w:p>
        </w:tc>
      </w:tr>
      <w:tr w:rsidR="005225AD" w:rsidRPr="009A78A3" w:rsidTr="00885B6B">
        <w:trPr>
          <w:trHeight w:val="34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01442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Chăn nuôi dê, cừu, hươu, nai</w:t>
            </w:r>
          </w:p>
        </w:tc>
      </w:tr>
      <w:tr w:rsidR="005225AD" w:rsidRPr="009A78A3" w:rsidTr="0097009B">
        <w:trPr>
          <w:trHeight w:val="33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0145</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Chăn nuôi lợn và sản xuất giống lợn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01451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giống lợn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01452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Chăn nuôi lợn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0146</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Chăn nuôi gia cầm</w:t>
            </w:r>
          </w:p>
        </w:tc>
      </w:tr>
      <w:tr w:rsidR="005225AD" w:rsidRPr="009A78A3" w:rsidTr="0097009B">
        <w:trPr>
          <w:trHeight w:val="4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01461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ấp trứng và sản xuất giống gia cầm</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01462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Chăn nuôi gà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01463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Chăn nuôi vịt, ngan, ngỗng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01469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Chăn nuôi gia cầm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01490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Chăn nuôi khác </w:t>
            </w:r>
          </w:p>
        </w:tc>
      </w:tr>
      <w:tr w:rsidR="005225AD" w:rsidRPr="009A78A3" w:rsidTr="0097009B">
        <w:trPr>
          <w:trHeight w:val="3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015</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0150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01500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trọt, chăn nuôi hỗn hợp</w:t>
            </w:r>
          </w:p>
        </w:tc>
      </w:tr>
      <w:tr w:rsidR="005225AD" w:rsidRPr="009A78A3" w:rsidTr="0097009B">
        <w:trPr>
          <w:trHeight w:val="41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016</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dịch vụ nông nghiệp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0161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01610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dịch vụ trồng trọt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0162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01620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dịch vụ chăn nuôi </w:t>
            </w:r>
          </w:p>
        </w:tc>
      </w:tr>
      <w:tr w:rsidR="005225AD" w:rsidRPr="009A78A3" w:rsidTr="0097009B">
        <w:trPr>
          <w:trHeight w:val="33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0163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01630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sau thu hoạch</w:t>
            </w:r>
          </w:p>
        </w:tc>
      </w:tr>
      <w:tr w:rsidR="005225AD" w:rsidRPr="009A78A3" w:rsidTr="0097009B">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0164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01640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Xử lý hạt giống để nhân giống</w:t>
            </w:r>
          </w:p>
        </w:tc>
      </w:tr>
      <w:tr w:rsidR="005225AD" w:rsidRPr="009A78A3" w:rsidTr="0097009B">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017</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0170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01700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Săn bắt, đánh bẫy và hoạt động dịch vụ có liên quan</w:t>
            </w:r>
          </w:p>
        </w:tc>
      </w:tr>
      <w:tr w:rsidR="005225AD" w:rsidRPr="009A78A3" w:rsidTr="0097009B">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Lâm nghiệp và hoạt động dịch vụ có liên quan</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6"/>
                <w:sz w:val="26"/>
                <w:szCs w:val="26"/>
              </w:rPr>
            </w:pPr>
            <w:r w:rsidRPr="009811C4">
              <w:rPr>
                <w:spacing w:val="6"/>
                <w:sz w:val="26"/>
                <w:szCs w:val="26"/>
              </w:rPr>
              <w:t>Trồng rừng, chăm sóc rừng và ươm giống cây lâm nghiệp</w:t>
            </w:r>
          </w:p>
        </w:tc>
      </w:tr>
      <w:tr w:rsidR="005225AD" w:rsidRPr="009A78A3" w:rsidTr="0097009B">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rừng và chăm sóc rừng cây thân gỗ</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rừng và chăm sóc rừng họ tre</w:t>
            </w:r>
          </w:p>
        </w:tc>
      </w:tr>
      <w:tr w:rsidR="005225AD" w:rsidRPr="009A78A3" w:rsidTr="0097009B">
        <w:trPr>
          <w:trHeight w:val="4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02103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Trồng rừng và chăm sóc rừng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02104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pacing w:val="-2"/>
                <w:sz w:val="26"/>
                <w:szCs w:val="26"/>
              </w:rPr>
            </w:pPr>
            <w:r w:rsidRPr="009A78A3">
              <w:rPr>
                <w:spacing w:val="-2"/>
                <w:sz w:val="26"/>
                <w:szCs w:val="26"/>
              </w:rPr>
              <w:t>Ươm giống cây lâm nghiệp</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gỗ</w:t>
            </w:r>
          </w:p>
        </w:tc>
      </w:tr>
      <w:tr w:rsidR="005225AD" w:rsidRPr="009A78A3" w:rsidTr="00885B6B">
        <w:trPr>
          <w:trHeight w:val="5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0230 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thu nhặt lâm sản trừ gỗ</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02301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lâm sản trừ gỗ</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02302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Thu nhặt lâm sản trừ gỗ</w:t>
            </w:r>
          </w:p>
        </w:tc>
      </w:tr>
      <w:tr w:rsidR="005225AD" w:rsidRPr="009A78A3" w:rsidTr="0097009B">
        <w:trPr>
          <w:trHeight w:val="3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02400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lâm nghiệp</w:t>
            </w:r>
          </w:p>
        </w:tc>
      </w:tr>
      <w:tr w:rsidR="005225AD" w:rsidRPr="009A78A3" w:rsidTr="0097009B">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nuôi trồng thủy sản và hoạt động dịch vụ có liên quan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thủy sản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thủy sản biển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thủy sản nội địa</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Nuôi trồng thủy sản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Nuôi trồng thủy sản biển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03211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Nuôi cá</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03212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Nuôi tôm</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03213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Nuôi thủy sản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03214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giống thủy sản biển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Nuôi trồng thủy sản nội địa</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03221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Nuôi cá</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03222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Nuôi tôm</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03223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Nuôi thủy sản khác</w:t>
            </w:r>
          </w:p>
        </w:tc>
      </w:tr>
      <w:tr w:rsidR="005225AD" w:rsidRPr="009A78A3" w:rsidTr="0097009B">
        <w:trPr>
          <w:trHeight w:val="3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03224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giống thủy sản nội địa</w:t>
            </w:r>
          </w:p>
        </w:tc>
      </w:tr>
      <w:tr w:rsidR="005225AD" w:rsidRPr="009A78A3" w:rsidTr="0097009B">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033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2"/>
                <w:sz w:val="26"/>
                <w:szCs w:val="26"/>
              </w:rPr>
            </w:pPr>
            <w:r w:rsidRPr="009811C4">
              <w:rPr>
                <w:spacing w:val="2"/>
                <w:sz w:val="26"/>
                <w:szCs w:val="26"/>
              </w:rPr>
              <w:t>Hoạt động dịch vụ hỗ trợ khai thác, nuôi trồng thủy sản</w:t>
            </w:r>
          </w:p>
        </w:tc>
      </w:tr>
      <w:tr w:rsidR="005225AD" w:rsidRPr="009A78A3" w:rsidTr="0097009B">
        <w:trPr>
          <w:trHeight w:val="417"/>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0331</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03310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lang w:val="vi-VN"/>
              </w:rPr>
              <w:t>Hoạt động d</w:t>
            </w:r>
            <w:r w:rsidRPr="009A78A3">
              <w:rPr>
                <w:sz w:val="26"/>
                <w:szCs w:val="26"/>
              </w:rPr>
              <w:t>ịch vụ hỗ trợ khai thác thủy sản</w:t>
            </w:r>
          </w:p>
        </w:tc>
      </w:tr>
      <w:tr w:rsidR="005225AD" w:rsidRPr="009A78A3" w:rsidTr="0097009B">
        <w:trPr>
          <w:trHeight w:val="423"/>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0332</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03320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lang w:val="vi-VN"/>
              </w:rPr>
              <w:t>Hoạt động d</w:t>
            </w:r>
            <w:r w:rsidRPr="009A78A3">
              <w:rPr>
                <w:sz w:val="26"/>
                <w:szCs w:val="26"/>
              </w:rPr>
              <w:t>ịch vụ hỗ trợ nuôi trồng thủy sản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B</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KHAI KHOÁNG</w:t>
            </w:r>
          </w:p>
        </w:tc>
      </w:tr>
      <w:tr w:rsidR="005225AD" w:rsidRPr="009A78A3" w:rsidTr="0097009B">
        <w:trPr>
          <w:trHeight w:val="3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05</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than cứng và than non</w:t>
            </w:r>
          </w:p>
        </w:tc>
      </w:tr>
      <w:tr w:rsidR="005225AD" w:rsidRPr="009A78A3" w:rsidTr="0097009B">
        <w:trPr>
          <w:trHeight w:val="3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051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0510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05100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và thu gom than cứng</w:t>
            </w:r>
          </w:p>
        </w:tc>
      </w:tr>
      <w:tr w:rsidR="005225AD" w:rsidRPr="009A78A3" w:rsidTr="00885B6B">
        <w:trPr>
          <w:trHeight w:val="34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052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0520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05200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và thu gom than non</w:t>
            </w:r>
          </w:p>
        </w:tc>
      </w:tr>
      <w:tr w:rsidR="005225AD" w:rsidRPr="009A78A3" w:rsidTr="00885B6B">
        <w:trPr>
          <w:trHeight w:val="3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06</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dầu thô và khí đốt tự nhiên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061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0610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06100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dầu thô</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062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0620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06200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khí đốt tự nhiên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07</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quặng kim loại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071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0710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07100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697479">
            <w:pPr>
              <w:ind w:left="-57" w:right="-57"/>
              <w:jc w:val="both"/>
              <w:rPr>
                <w:sz w:val="26"/>
                <w:szCs w:val="26"/>
              </w:rPr>
            </w:pPr>
            <w:r w:rsidRPr="009A78A3">
              <w:rPr>
                <w:sz w:val="26"/>
                <w:szCs w:val="26"/>
              </w:rPr>
              <w:t>Khai thác quặng sắt</w:t>
            </w:r>
            <w:r w:rsidR="00697479" w:rsidRPr="009A78A3">
              <w:rPr>
                <w:sz w:val="26"/>
                <w:szCs w:val="26"/>
              </w:rPr>
              <w:t xml:space="preserve"> </w:t>
            </w:r>
          </w:p>
        </w:tc>
      </w:tr>
      <w:tr w:rsidR="005225AD" w:rsidRPr="009A78A3" w:rsidTr="0097009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072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D109A2">
            <w:pPr>
              <w:ind w:left="-57" w:right="-57"/>
              <w:jc w:val="both"/>
              <w:rPr>
                <w:sz w:val="26"/>
                <w:szCs w:val="26"/>
              </w:rPr>
            </w:pPr>
            <w:r w:rsidRPr="009A78A3">
              <w:rPr>
                <w:sz w:val="26"/>
                <w:szCs w:val="26"/>
              </w:rPr>
              <w:t xml:space="preserve">Khai thác quặng không chứa </w:t>
            </w:r>
            <w:r w:rsidR="00D109A2">
              <w:rPr>
                <w:sz w:val="26"/>
                <w:szCs w:val="26"/>
              </w:rPr>
              <w:t xml:space="preserve">sắt </w:t>
            </w:r>
            <w:r w:rsidR="00697479" w:rsidRPr="009A78A3">
              <w:rPr>
                <w:sz w:val="26"/>
                <w:szCs w:val="26"/>
              </w:rPr>
              <w:t>(trừ quặng kim loại quý hiếm)</w:t>
            </w:r>
          </w:p>
        </w:tc>
      </w:tr>
      <w:tr w:rsidR="005225AD" w:rsidRPr="009A78A3" w:rsidTr="0097009B">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0721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07210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quặng uranium và quặng thorium</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0729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Khai thác quặng kim loại khác không chứa sắt </w:t>
            </w:r>
          </w:p>
        </w:tc>
      </w:tr>
      <w:tr w:rsidR="005225AD" w:rsidRPr="009A78A3" w:rsidTr="0097009B">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07291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quặng bôxít</w:t>
            </w:r>
          </w:p>
        </w:tc>
      </w:tr>
      <w:tr w:rsidR="00F22DB3" w:rsidRPr="009A78A3" w:rsidTr="0097009B">
        <w:trPr>
          <w:trHeight w:val="407"/>
        </w:trPr>
        <w:tc>
          <w:tcPr>
            <w:tcW w:w="851" w:type="dxa"/>
            <w:tcBorders>
              <w:top w:val="nil"/>
              <w:left w:val="single" w:sz="4" w:space="0" w:color="auto"/>
              <w:bottom w:val="single" w:sz="4" w:space="0" w:color="auto"/>
              <w:right w:val="single" w:sz="4" w:space="0" w:color="auto"/>
            </w:tcBorders>
            <w:shd w:val="clear" w:color="auto" w:fill="auto"/>
            <w:vAlign w:val="center"/>
          </w:tcPr>
          <w:p w:rsidR="00F22DB3" w:rsidRPr="009A78A3" w:rsidRDefault="00F22DB3" w:rsidP="00F22DB3">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F22DB3" w:rsidRPr="009A78A3" w:rsidRDefault="00F22DB3" w:rsidP="00F22DB3">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F22DB3" w:rsidRPr="009A78A3" w:rsidRDefault="00F22DB3" w:rsidP="00F22DB3">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F22DB3" w:rsidRPr="009A78A3" w:rsidRDefault="00F22DB3" w:rsidP="00F22DB3">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F22DB3" w:rsidRPr="009A78A3" w:rsidRDefault="00F22DB3" w:rsidP="00F22DB3">
            <w:pPr>
              <w:jc w:val="center"/>
              <w:rPr>
                <w:sz w:val="26"/>
                <w:szCs w:val="26"/>
              </w:rPr>
            </w:pPr>
            <w:r w:rsidRPr="009A78A3">
              <w:rPr>
                <w:sz w:val="26"/>
                <w:szCs w:val="26"/>
              </w:rPr>
              <w:t>07299</w:t>
            </w:r>
          </w:p>
        </w:tc>
        <w:tc>
          <w:tcPr>
            <w:tcW w:w="5386" w:type="dxa"/>
            <w:tcBorders>
              <w:top w:val="single" w:sz="4" w:space="0" w:color="auto"/>
              <w:left w:val="nil"/>
              <w:bottom w:val="single" w:sz="4" w:space="0" w:color="auto"/>
              <w:right w:val="single" w:sz="4" w:space="0" w:color="auto"/>
            </w:tcBorders>
            <w:shd w:val="clear" w:color="auto" w:fill="auto"/>
            <w:vAlign w:val="center"/>
          </w:tcPr>
          <w:p w:rsidR="00F22DB3" w:rsidRPr="009A78A3" w:rsidRDefault="00F22DB3" w:rsidP="00F22DB3">
            <w:pPr>
              <w:ind w:left="-57" w:right="-57"/>
              <w:jc w:val="both"/>
              <w:rPr>
                <w:sz w:val="26"/>
                <w:szCs w:val="26"/>
              </w:rPr>
            </w:pPr>
            <w:r w:rsidRPr="009A78A3">
              <w:rPr>
                <w:sz w:val="26"/>
                <w:szCs w:val="26"/>
              </w:rPr>
              <w:t>Khai thác quặng kim loại khác không chứa sắt chưa được phân vào đâu</w:t>
            </w:r>
          </w:p>
        </w:tc>
      </w:tr>
      <w:tr w:rsidR="005225AD" w:rsidRPr="009A78A3" w:rsidTr="0097009B">
        <w:trPr>
          <w:trHeight w:val="4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r w:rsidR="00F22DB3" w:rsidRPr="009A78A3">
              <w:rPr>
                <w:sz w:val="26"/>
                <w:szCs w:val="26"/>
              </w:rPr>
              <w:t>073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F22DB3" w:rsidP="0097009B">
            <w:pPr>
              <w:jc w:val="center"/>
              <w:rPr>
                <w:sz w:val="26"/>
                <w:szCs w:val="26"/>
              </w:rPr>
            </w:pPr>
            <w:r w:rsidRPr="009A78A3">
              <w:rPr>
                <w:sz w:val="26"/>
                <w:szCs w:val="26"/>
              </w:rPr>
              <w:t>0730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F22DB3" w:rsidP="0097009B">
            <w:pPr>
              <w:jc w:val="center"/>
              <w:rPr>
                <w:sz w:val="26"/>
                <w:szCs w:val="26"/>
              </w:rPr>
            </w:pPr>
            <w:r w:rsidRPr="009A78A3">
              <w:rPr>
                <w:sz w:val="26"/>
                <w:szCs w:val="26"/>
              </w:rPr>
              <w:t>07300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Khai thác quặng kim loại quý hiếm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khoáng khác</w:t>
            </w:r>
          </w:p>
        </w:tc>
      </w:tr>
      <w:tr w:rsidR="005225AD" w:rsidRPr="009A78A3" w:rsidTr="0097009B">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Khai thác đá, cát, sỏi, đất sét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đá</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Khai thác cát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08103</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Khai thác sỏi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08104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Khai thác đất sét </w:t>
            </w:r>
          </w:p>
        </w:tc>
      </w:tr>
      <w:tr w:rsidR="005225AD" w:rsidRPr="009A78A3" w:rsidTr="0097009B">
        <w:trPr>
          <w:trHeight w:val="3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khoáng chưa được phân vào đâu</w:t>
            </w:r>
          </w:p>
        </w:tc>
      </w:tr>
      <w:tr w:rsidR="005225AD" w:rsidRPr="009A78A3" w:rsidTr="0097009B">
        <w:trPr>
          <w:trHeight w:val="4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0891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08910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khoáng hóa chất và khoáng phân bón</w:t>
            </w:r>
          </w:p>
        </w:tc>
      </w:tr>
      <w:tr w:rsidR="005225AD" w:rsidRPr="009A78A3" w:rsidTr="0097009B">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0892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08920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và thu gom than bùn</w:t>
            </w:r>
          </w:p>
        </w:tc>
      </w:tr>
      <w:tr w:rsidR="005225AD" w:rsidRPr="009A78A3" w:rsidTr="0097009B">
        <w:trPr>
          <w:trHeight w:val="4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0893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08930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muối</w:t>
            </w:r>
          </w:p>
        </w:tc>
      </w:tr>
      <w:tr w:rsidR="005225AD" w:rsidRPr="009A78A3" w:rsidTr="0097009B">
        <w:trPr>
          <w:trHeight w:val="35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0899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08990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khoáng khác chưa được phân vào đâu</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09</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hỗ trợ khai khoáng</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091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0910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09100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hỗ trợ khai thác dầu thô và khí tự nhiên</w:t>
            </w:r>
          </w:p>
        </w:tc>
      </w:tr>
      <w:tr w:rsidR="005225AD" w:rsidRPr="009A78A3" w:rsidTr="0097009B">
        <w:trPr>
          <w:trHeight w:val="4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099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0990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09900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hỗ trợ khai khoáng khác</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C</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CÔNG NGHIỆP CHẾ BIẾN, CHẾ TẠO</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chế biến thực phẩm</w:t>
            </w:r>
          </w:p>
        </w:tc>
      </w:tr>
      <w:tr w:rsidR="005225AD" w:rsidRPr="009A78A3" w:rsidTr="00504F3C">
        <w:trPr>
          <w:trHeight w:val="4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Chế biến, bảo quản thịt và các sản phẩm từ thịt</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Giết mổ gia súc, gia cầm</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Chế biến và bảo quản thịt</w:t>
            </w:r>
          </w:p>
        </w:tc>
      </w:tr>
      <w:tr w:rsidR="005225AD" w:rsidRPr="009A78A3" w:rsidTr="00504F3C">
        <w:trPr>
          <w:trHeight w:val="4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10109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Chế biến và bảo quản các sản phẩm từ thịt </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Chế biến, bảo quản thủy sản và các sản phẩm từ thủy sản</w:t>
            </w:r>
          </w:p>
        </w:tc>
      </w:tr>
      <w:tr w:rsidR="005225AD" w:rsidRPr="009A78A3" w:rsidTr="00885B6B">
        <w:trPr>
          <w:trHeight w:val="4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10201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Chế biến và bảo quản thủy sản đông lạnh</w:t>
            </w:r>
          </w:p>
        </w:tc>
      </w:tr>
      <w:tr w:rsidR="005225AD" w:rsidRPr="009A78A3" w:rsidTr="0097009B">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10202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Chế biến và bảo quản thủy sản khô</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10203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Chế biến và bảo quản nước mắm</w:t>
            </w:r>
          </w:p>
        </w:tc>
      </w:tr>
      <w:tr w:rsidR="005225AD" w:rsidRPr="009A78A3" w:rsidTr="0097009B">
        <w:trPr>
          <w:trHeight w:val="4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10209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2"/>
                <w:sz w:val="26"/>
                <w:szCs w:val="26"/>
              </w:rPr>
            </w:pPr>
            <w:r w:rsidRPr="009811C4">
              <w:rPr>
                <w:spacing w:val="-2"/>
                <w:sz w:val="26"/>
                <w:szCs w:val="26"/>
              </w:rPr>
              <w:t>Chế biến và bảo quản các sản phẩm khác từ thủy sản</w:t>
            </w:r>
          </w:p>
        </w:tc>
      </w:tr>
      <w:tr w:rsidR="005225AD" w:rsidRPr="009A78A3" w:rsidTr="0097009B">
        <w:trPr>
          <w:trHeight w:val="4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Chế biến và bảo quản rau quả</w:t>
            </w:r>
          </w:p>
        </w:tc>
      </w:tr>
      <w:tr w:rsidR="005225AD" w:rsidRPr="009A78A3" w:rsidTr="0097009B">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10301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nước ép từ rau quả</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10309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Chế biến và bảo quản rau quả khác</w:t>
            </w:r>
          </w:p>
        </w:tc>
      </w:tr>
      <w:tr w:rsidR="005225AD" w:rsidRPr="009A78A3" w:rsidTr="0097009B">
        <w:trPr>
          <w:trHeight w:val="4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dầu, mỡ động, thực vật</w:t>
            </w:r>
          </w:p>
        </w:tc>
      </w:tr>
      <w:tr w:rsidR="005225AD" w:rsidRPr="009A78A3" w:rsidTr="0097009B">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10401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dầu, mỡ động vật</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10402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dầu, bơ thực vật</w:t>
            </w:r>
          </w:p>
        </w:tc>
      </w:tr>
      <w:tr w:rsidR="005225AD" w:rsidRPr="009A78A3" w:rsidTr="00885B6B">
        <w:trPr>
          <w:trHeight w:val="4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105</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1050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10500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Chế biến sữa và các sản phẩm từ sữa</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106</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Xay xát và sản xuất bột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1061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Xay xát và sản xuất bột thô</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10611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Xay xát</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10612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bột thô</w:t>
            </w:r>
          </w:p>
        </w:tc>
      </w:tr>
      <w:tr w:rsidR="005225AD" w:rsidRPr="009A78A3" w:rsidTr="0097009B">
        <w:trPr>
          <w:trHeight w:val="4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1062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10620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tinh bột và các sản phẩm từ tinh bột</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thực phẩm khác</w:t>
            </w:r>
          </w:p>
        </w:tc>
      </w:tr>
      <w:tr w:rsidR="005225AD" w:rsidRPr="009A78A3" w:rsidTr="0097009B">
        <w:trPr>
          <w:trHeight w:val="4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các loại bánh từ bột</w:t>
            </w:r>
          </w:p>
        </w:tc>
      </w:tr>
      <w:tr w:rsidR="005225AD" w:rsidRPr="009A78A3" w:rsidTr="0097009B">
        <w:trPr>
          <w:trHeight w:val="44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đường</w:t>
            </w:r>
          </w:p>
        </w:tc>
      </w:tr>
      <w:tr w:rsidR="005225AD" w:rsidRPr="009A78A3" w:rsidTr="0097009B">
        <w:trPr>
          <w:trHeight w:val="4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ca cao, sôcôla và bánh kẹo</w:t>
            </w:r>
          </w:p>
        </w:tc>
      </w:tr>
      <w:tr w:rsidR="005225AD" w:rsidRPr="009A78A3" w:rsidTr="0097009B">
        <w:trPr>
          <w:trHeight w:val="3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mì ống, mỳ sợi và sản phẩm tương tự</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1075</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món ăn, thức ăn chế biến sẵn</w:t>
            </w:r>
          </w:p>
        </w:tc>
      </w:tr>
      <w:tr w:rsidR="005225AD" w:rsidRPr="009A78A3" w:rsidTr="0097009B">
        <w:trPr>
          <w:trHeight w:val="4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10751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món ăn, thức ăn chế biến sẵn từ thịt</w:t>
            </w:r>
          </w:p>
        </w:tc>
      </w:tr>
      <w:tr w:rsidR="005225AD" w:rsidRPr="009A78A3" w:rsidTr="0097009B">
        <w:trPr>
          <w:trHeight w:val="41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10752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món ăn, thức ăn chế biến sẵn từ thủy sản</w:t>
            </w:r>
          </w:p>
        </w:tc>
      </w:tr>
      <w:tr w:rsidR="005225AD" w:rsidRPr="009A78A3" w:rsidTr="0097009B">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10759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món ăn, thức ăn chế biến sẵn khác</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1076</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10760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lang w:val="vi-VN"/>
              </w:rPr>
              <w:t>Sản xuất</w:t>
            </w:r>
            <w:r w:rsidRPr="009A78A3">
              <w:rPr>
                <w:sz w:val="26"/>
                <w:szCs w:val="26"/>
              </w:rPr>
              <w:t xml:space="preserve"> chè</w:t>
            </w:r>
          </w:p>
        </w:tc>
      </w:tr>
      <w:tr w:rsidR="005225AD" w:rsidRPr="009A78A3" w:rsidTr="0097009B">
        <w:trPr>
          <w:trHeight w:val="41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1077</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10770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lang w:val="vi-VN"/>
              </w:rPr>
              <w:t>Sản xuất</w:t>
            </w:r>
            <w:r w:rsidRPr="009A78A3">
              <w:rPr>
                <w:sz w:val="26"/>
                <w:szCs w:val="26"/>
              </w:rPr>
              <w:t xml:space="preserve"> cà phê</w:t>
            </w:r>
          </w:p>
        </w:tc>
      </w:tr>
      <w:tr w:rsidR="005225AD" w:rsidRPr="009A78A3" w:rsidTr="0097009B">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10790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thực phẩm khác chưa được phân vào đâu</w:t>
            </w:r>
          </w:p>
        </w:tc>
      </w:tr>
      <w:tr w:rsidR="005225AD" w:rsidRPr="009A78A3" w:rsidTr="00504F3C">
        <w:trPr>
          <w:trHeight w:val="43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108</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1080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10800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thức ăn gia súc, gia cầm và thủy sản</w:t>
            </w:r>
          </w:p>
        </w:tc>
      </w:tr>
      <w:tr w:rsidR="005225AD" w:rsidRPr="009A78A3" w:rsidTr="00504F3C">
        <w:trPr>
          <w:trHeight w:val="26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đồ uống </w:t>
            </w:r>
          </w:p>
        </w:tc>
      </w:tr>
      <w:tr w:rsidR="005225AD" w:rsidRPr="009A78A3" w:rsidTr="0097009B">
        <w:trPr>
          <w:trHeight w:val="34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Chưng, tinh cất và pha chế các loại rượu mạnh</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rượu vang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bia </w:t>
            </w:r>
          </w:p>
        </w:tc>
      </w:tr>
      <w:tr w:rsidR="005225AD" w:rsidRPr="009A78A3" w:rsidTr="0097009B">
        <w:trPr>
          <w:trHeight w:val="4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mạch nha ủ men bia</w:t>
            </w:r>
          </w:p>
        </w:tc>
      </w:tr>
      <w:tr w:rsidR="005225AD" w:rsidRPr="009A78A3" w:rsidTr="00504F3C">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1105</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đồ uống không cồn, nước khoáng</w:t>
            </w:r>
          </w:p>
        </w:tc>
      </w:tr>
      <w:tr w:rsidR="005225AD" w:rsidRPr="009A78A3" w:rsidTr="0097009B">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11051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nước khoáng, nước tinh khiết đóng chai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11052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đồ uống không cồn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12</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120</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1200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thuốc lá</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12001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thuốc lá</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12009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thuốc hút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Dệt</w:t>
            </w:r>
          </w:p>
        </w:tc>
      </w:tr>
      <w:tr w:rsidR="005225AD" w:rsidRPr="009A78A3" w:rsidTr="0097009B">
        <w:trPr>
          <w:trHeight w:val="3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2"/>
                <w:sz w:val="26"/>
                <w:szCs w:val="26"/>
              </w:rPr>
            </w:pPr>
            <w:r w:rsidRPr="009811C4">
              <w:rPr>
                <w:spacing w:val="-2"/>
                <w:sz w:val="26"/>
                <w:szCs w:val="26"/>
              </w:rPr>
              <w:t>Sản xuất sợi, vải dệt thoi và hoàn thiện sản phẩm dệt</w:t>
            </w:r>
          </w:p>
        </w:tc>
      </w:tr>
      <w:tr w:rsidR="005225AD" w:rsidRPr="009A78A3" w:rsidTr="00504F3C">
        <w:trPr>
          <w:trHeight w:val="2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sợi</w:t>
            </w:r>
          </w:p>
        </w:tc>
      </w:tr>
      <w:tr w:rsidR="005225AD" w:rsidRPr="009A78A3" w:rsidTr="0097009B">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vải dệt thoi</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1313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13130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Hoàn thiện sản phẩm dệt</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hàng dệt khác</w:t>
            </w:r>
          </w:p>
        </w:tc>
      </w:tr>
      <w:tr w:rsidR="005225AD" w:rsidRPr="009A78A3" w:rsidTr="0097009B">
        <w:trPr>
          <w:trHeight w:val="3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1391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13910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2"/>
                <w:sz w:val="26"/>
                <w:szCs w:val="26"/>
              </w:rPr>
            </w:pPr>
            <w:r w:rsidRPr="009811C4">
              <w:rPr>
                <w:spacing w:val="2"/>
                <w:sz w:val="26"/>
                <w:szCs w:val="26"/>
              </w:rPr>
              <w:t>Sản xuất vải dệt kim, vải đan móc và vải không dệt khác</w:t>
            </w:r>
          </w:p>
        </w:tc>
      </w:tr>
      <w:tr w:rsidR="005225AD" w:rsidRPr="009A78A3" w:rsidTr="00885B6B">
        <w:trPr>
          <w:trHeight w:val="3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1392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13920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hàng dệt sẵn (trừ trang phục)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1393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13930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thảm, chăn, đệm</w:t>
            </w:r>
          </w:p>
        </w:tc>
      </w:tr>
      <w:tr w:rsidR="005225AD" w:rsidRPr="009A78A3" w:rsidTr="00885B6B">
        <w:trPr>
          <w:trHeight w:val="5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1394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13940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các loại dây bện và lưới</w:t>
            </w:r>
          </w:p>
        </w:tc>
      </w:tr>
      <w:tr w:rsidR="005225AD" w:rsidRPr="009A78A3" w:rsidTr="00885B6B">
        <w:trPr>
          <w:trHeight w:val="5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1399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13990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các loại hàng dệt khác chưa được phân vào đâu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14</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trang phục</w:t>
            </w:r>
          </w:p>
        </w:tc>
      </w:tr>
      <w:tr w:rsidR="005225AD" w:rsidRPr="009A78A3" w:rsidTr="0097009B">
        <w:trPr>
          <w:trHeight w:val="3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141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1410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14100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trang phục (trừ trang phục từ da lông thú)</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142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1420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14200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từ da lông thú</w:t>
            </w:r>
          </w:p>
        </w:tc>
      </w:tr>
      <w:tr w:rsidR="005225AD" w:rsidRPr="009A78A3" w:rsidTr="0097009B">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143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1430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14300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trang phục đan móc</w:t>
            </w:r>
          </w:p>
        </w:tc>
      </w:tr>
      <w:tr w:rsidR="005225AD" w:rsidRPr="009A78A3" w:rsidTr="0097009B">
        <w:trPr>
          <w:trHeight w:val="41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15</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da và các sản phẩm có liên quan</w:t>
            </w:r>
          </w:p>
        </w:tc>
      </w:tr>
      <w:tr w:rsidR="005225AD" w:rsidRPr="009A78A3" w:rsidTr="0097009B">
        <w:trPr>
          <w:trHeight w:val="6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151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Thuộc, sơ chế da; sản xuất va li, túi xách, yên đệm; sơ chế và nhuộm da lông thú </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1511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15110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Thuộc, sơ chế da; sơ chế và nhuộm da lông thú</w:t>
            </w:r>
          </w:p>
        </w:tc>
      </w:tr>
      <w:tr w:rsidR="005225AD" w:rsidRPr="009A78A3" w:rsidTr="0097009B">
        <w:trPr>
          <w:trHeight w:val="5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1512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15120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vali, túi xách và các loại tương tự, sản xuất yên đệm</w:t>
            </w:r>
          </w:p>
        </w:tc>
      </w:tr>
      <w:tr w:rsidR="005225AD" w:rsidRPr="009A78A3" w:rsidTr="00885B6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152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1520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15200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giày, dép</w:t>
            </w:r>
          </w:p>
        </w:tc>
      </w:tr>
      <w:tr w:rsidR="005225AD" w:rsidRPr="009A78A3" w:rsidTr="0097009B">
        <w:trPr>
          <w:trHeight w:val="84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Chế biến gỗ và sản xuất sản phẩm từ gỗ, tre, nứa (trừ giường, tủ, bàn, ghế); sản xuất sản phẩm từ rơm, rạ và vật liệu tết bện</w:t>
            </w:r>
          </w:p>
        </w:tc>
      </w:tr>
      <w:tr w:rsidR="005225AD" w:rsidRPr="009A78A3" w:rsidTr="0097009B">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Cưa, xẻ, bào gỗ và bảo quản gỗ</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Cưa, xẻ và bào gỗ</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Bảo quản gỗ</w:t>
            </w:r>
          </w:p>
        </w:tc>
      </w:tr>
      <w:tr w:rsidR="005225AD" w:rsidRPr="009A78A3" w:rsidTr="0097009B">
        <w:trPr>
          <w:trHeight w:val="7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từ gỗ, tre, nứa (trừ giường, tủ, bàn, ghế); sản xuất sản phẩm từ rơm, rạ và vật liệu tết bện</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gỗ dán, gỗ lạng, ván ép và ván mỏng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16220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đồ gỗ xây dựng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1623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16230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bao bì bằng gỗ</w:t>
            </w:r>
          </w:p>
        </w:tc>
      </w:tr>
      <w:tr w:rsidR="005225AD" w:rsidRPr="009A78A3" w:rsidTr="0097009B">
        <w:trPr>
          <w:trHeight w:val="6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sản phẩm khác từ gỗ; sản xuất sản phẩm từ tre, nứa, rơm, rạ và vật liệu tết bện </w:t>
            </w:r>
          </w:p>
        </w:tc>
      </w:tr>
      <w:tr w:rsidR="005225AD" w:rsidRPr="009A78A3" w:rsidTr="0097009B">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16291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khác từ gỗ</w:t>
            </w:r>
          </w:p>
        </w:tc>
      </w:tr>
      <w:tr w:rsidR="005225AD" w:rsidRPr="009A78A3" w:rsidTr="0097009B">
        <w:trPr>
          <w:trHeight w:val="7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16292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từ lâm sản (trừ gỗ), cói và vật liệu tết bện</w:t>
            </w:r>
          </w:p>
        </w:tc>
      </w:tr>
      <w:tr w:rsidR="005225AD" w:rsidRPr="009A78A3" w:rsidTr="0097009B">
        <w:trPr>
          <w:trHeight w:val="4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17</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170</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giấy và sản phẩm từ giấy</w:t>
            </w:r>
          </w:p>
        </w:tc>
      </w:tr>
      <w:tr w:rsidR="005225AD" w:rsidRPr="009A78A3" w:rsidTr="0097009B">
        <w:trPr>
          <w:trHeight w:val="4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1701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17010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bột giấy, giấy và bìa</w:t>
            </w:r>
          </w:p>
        </w:tc>
      </w:tr>
      <w:tr w:rsidR="005225AD" w:rsidRPr="009A78A3" w:rsidTr="0097009B">
        <w:trPr>
          <w:trHeight w:val="3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1702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giấy nhăn, bìa nhăn, bao bì từ giấy và bìa</w:t>
            </w:r>
          </w:p>
        </w:tc>
      </w:tr>
      <w:tr w:rsidR="005225AD" w:rsidRPr="009A78A3" w:rsidTr="0097009B">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17021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bao bì bằng giấy, bìa</w:t>
            </w:r>
          </w:p>
        </w:tc>
      </w:tr>
      <w:tr w:rsidR="005225AD" w:rsidRPr="009A78A3" w:rsidTr="0097009B">
        <w:trPr>
          <w:trHeight w:val="4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17022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giấy nhăn và bìa nhăn</w:t>
            </w:r>
          </w:p>
        </w:tc>
      </w:tr>
      <w:tr w:rsidR="005225AD" w:rsidRPr="009A78A3" w:rsidTr="0097009B">
        <w:trPr>
          <w:trHeight w:val="63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1709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17090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các sản phẩm khác từ giấy và bìa chưa được phân vào đâu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18</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In, sao chép bản ghi các loại</w:t>
            </w:r>
          </w:p>
        </w:tc>
      </w:tr>
      <w:tr w:rsidR="005225AD" w:rsidRPr="009A78A3" w:rsidTr="0097009B">
        <w:trPr>
          <w:trHeight w:val="3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181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In ấn và dịch vụ liên quan đến in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1811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18110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In ấn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1812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18120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liên quan đến in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182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1820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18200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Sao chép bản ghi các loại</w:t>
            </w:r>
          </w:p>
        </w:tc>
      </w:tr>
      <w:tr w:rsidR="005225AD" w:rsidRPr="009A78A3" w:rsidTr="0097009B">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19</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than cốc, sản phẩm dầu mỏ tinh chế</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191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1910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19100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than cốc</w:t>
            </w:r>
          </w:p>
        </w:tc>
      </w:tr>
      <w:tr w:rsidR="005225AD" w:rsidRPr="009A78A3" w:rsidTr="0097009B">
        <w:trPr>
          <w:trHeight w:val="6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192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1920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19200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dầu mỏ tinh chế</w:t>
            </w:r>
            <w:r w:rsidR="00176B2A" w:rsidRPr="009A78A3">
              <w:rPr>
                <w:sz w:val="26"/>
                <w:szCs w:val="26"/>
              </w:rPr>
              <w:t>; sản xuất sản phẩm nhiên liệu hóa thạch</w:t>
            </w:r>
          </w:p>
        </w:tc>
      </w:tr>
      <w:tr w:rsidR="005225AD" w:rsidRPr="009A78A3" w:rsidTr="0097009B">
        <w:trPr>
          <w:trHeight w:val="43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hóa chất và sản phẩm hóa chất</w:t>
            </w:r>
          </w:p>
        </w:tc>
      </w:tr>
      <w:tr w:rsidR="005225AD" w:rsidRPr="009A78A3" w:rsidTr="0097009B">
        <w:trPr>
          <w:trHeight w:val="7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811C4" w:rsidRDefault="005225AD" w:rsidP="0097009B">
            <w:pPr>
              <w:jc w:val="center"/>
              <w:rPr>
                <w:spacing w:val="-4"/>
                <w:sz w:val="26"/>
                <w:szCs w:val="26"/>
              </w:rPr>
            </w:pPr>
            <w:r w:rsidRPr="009811C4">
              <w:rPr>
                <w:spacing w:val="-4"/>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4"/>
                <w:sz w:val="26"/>
                <w:szCs w:val="26"/>
              </w:rPr>
            </w:pPr>
            <w:r w:rsidRPr="009811C4">
              <w:rPr>
                <w:spacing w:val="-4"/>
                <w:sz w:val="26"/>
                <w:szCs w:val="26"/>
              </w:rPr>
              <w:t xml:space="preserve">Sản xuất hóa chất cơ bản, phân bón và hợp chất ni tơ; sản xuất plastic và cao su tổng hợp dạng nguyên sinh </w:t>
            </w:r>
          </w:p>
        </w:tc>
      </w:tr>
      <w:tr w:rsidR="005225AD" w:rsidRPr="009A78A3" w:rsidTr="0097009B">
        <w:trPr>
          <w:trHeight w:val="4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hóa chất cơ bản</w:t>
            </w:r>
          </w:p>
        </w:tc>
      </w:tr>
      <w:tr w:rsidR="005225AD" w:rsidRPr="009A78A3" w:rsidTr="00885B6B">
        <w:trPr>
          <w:trHeight w:val="4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khí công nghiệp</w:t>
            </w:r>
          </w:p>
        </w:tc>
      </w:tr>
      <w:tr w:rsidR="005225AD" w:rsidRPr="009A78A3" w:rsidTr="00885B6B">
        <w:trPr>
          <w:trHeight w:val="36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chất nhuộm và chất màu</w:t>
            </w:r>
          </w:p>
        </w:tc>
      </w:tr>
      <w:tr w:rsidR="005225AD" w:rsidRPr="009A78A3" w:rsidTr="00885B6B">
        <w:trPr>
          <w:trHeight w:val="4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20113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hóa chất vô cơ cơ bản khác</w:t>
            </w:r>
          </w:p>
        </w:tc>
      </w:tr>
      <w:tr w:rsidR="005225AD" w:rsidRPr="009A78A3" w:rsidTr="00885B6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20114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hóa chất hữu cơ cơ bản khác</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20119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hóa chất cơ bản khác</w:t>
            </w:r>
          </w:p>
        </w:tc>
      </w:tr>
      <w:tr w:rsidR="005225AD" w:rsidRPr="009A78A3" w:rsidTr="00885B6B">
        <w:trPr>
          <w:trHeight w:val="4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phân bón và hợp chất ni tơ</w:t>
            </w:r>
          </w:p>
        </w:tc>
      </w:tr>
      <w:tr w:rsidR="005225AD" w:rsidRPr="009A78A3" w:rsidTr="00885B6B">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4"/>
                <w:sz w:val="26"/>
                <w:szCs w:val="26"/>
              </w:rPr>
            </w:pPr>
            <w:r w:rsidRPr="009811C4">
              <w:rPr>
                <w:spacing w:val="-4"/>
                <w:sz w:val="26"/>
                <w:szCs w:val="26"/>
              </w:rPr>
              <w:t>Sản xuất plastic và cao su tổng hợp dạng nguyên sinh</w:t>
            </w:r>
          </w:p>
        </w:tc>
      </w:tr>
      <w:tr w:rsidR="005225AD" w:rsidRPr="009A78A3" w:rsidTr="0097009B">
        <w:trPr>
          <w:trHeight w:val="4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20131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plastic nguyên sinh</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20132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cao su tổng hợp dạng nguyên sinh</w:t>
            </w:r>
          </w:p>
        </w:tc>
      </w:tr>
      <w:tr w:rsidR="005225AD" w:rsidRPr="009A78A3" w:rsidTr="0097009B">
        <w:trPr>
          <w:trHeight w:val="4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hóa chất khác</w:t>
            </w:r>
          </w:p>
        </w:tc>
      </w:tr>
      <w:tr w:rsidR="005225AD" w:rsidRPr="009A78A3" w:rsidTr="0097009B">
        <w:trPr>
          <w:trHeight w:val="7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thuốc trừ sâu và sản phẩm hóa chất khác dùng trong nông nghiệp</w:t>
            </w:r>
          </w:p>
        </w:tc>
      </w:tr>
      <w:tr w:rsidR="005225AD" w:rsidRPr="009A78A3" w:rsidTr="0097009B">
        <w:trPr>
          <w:trHeight w:val="5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sơn, véc ni và các chất sơn, quét tương tự; sản xuất mực in và ma tít</w:t>
            </w:r>
          </w:p>
        </w:tc>
      </w:tr>
      <w:tr w:rsidR="005225AD" w:rsidRPr="009A78A3" w:rsidTr="0097009B">
        <w:trPr>
          <w:trHeight w:val="7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20221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sơn, véc ni và các chất sơn, quét tương tự, ma tít</w:t>
            </w:r>
          </w:p>
        </w:tc>
      </w:tr>
      <w:tr w:rsidR="005225AD" w:rsidRPr="009A78A3" w:rsidTr="00885B6B">
        <w:trPr>
          <w:trHeight w:val="33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20222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mực in </w:t>
            </w:r>
          </w:p>
        </w:tc>
      </w:tr>
      <w:tr w:rsidR="005225AD" w:rsidRPr="009A78A3" w:rsidTr="0097009B">
        <w:trPr>
          <w:trHeight w:val="6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2023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mỹ phẩm, nước hoa, xà phòng, chất tẩy rửa, làm bóng và chế phẩm vệ sinh</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20231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mỹ phẩm, nước hoa</w:t>
            </w:r>
          </w:p>
        </w:tc>
      </w:tr>
      <w:tr w:rsidR="005225AD" w:rsidRPr="009A78A3" w:rsidTr="0097009B">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20232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xà phòng, chất tẩy rửa, làm bóng và chế phẩm vệ sinh</w:t>
            </w:r>
          </w:p>
        </w:tc>
      </w:tr>
      <w:tr w:rsidR="005225AD" w:rsidRPr="009A78A3" w:rsidTr="0097009B">
        <w:trPr>
          <w:trHeight w:val="4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20290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hóa chất khác chưa được phân vào đâu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20300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sợi nhân tạo</w:t>
            </w:r>
          </w:p>
        </w:tc>
      </w:tr>
      <w:tr w:rsidR="005225AD" w:rsidRPr="009A78A3" w:rsidTr="00885B6B">
        <w:trPr>
          <w:trHeight w:val="36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21</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thuốc, hóa dược và dược liệu</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210</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2100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thuốc, hóa dược và dược liệu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21001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thuốc các loại</w:t>
            </w:r>
          </w:p>
        </w:tc>
      </w:tr>
      <w:tr w:rsidR="005225AD" w:rsidRPr="009A78A3" w:rsidTr="0097009B">
        <w:trPr>
          <w:trHeight w:val="5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21002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hóa dược, dược liệu </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22</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từ cao su và plastic</w:t>
            </w:r>
          </w:p>
        </w:tc>
      </w:tr>
      <w:tr w:rsidR="005225AD" w:rsidRPr="009A78A3" w:rsidTr="0097009B">
        <w:trPr>
          <w:trHeight w:val="4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221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từ cao su</w:t>
            </w:r>
          </w:p>
        </w:tc>
      </w:tr>
      <w:tr w:rsidR="005225AD" w:rsidRPr="009A78A3" w:rsidTr="0097009B">
        <w:trPr>
          <w:trHeight w:val="33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2211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22110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săm, lốp cao su; đắp và tái chế lốp cao su</w:t>
            </w:r>
          </w:p>
        </w:tc>
      </w:tr>
      <w:tr w:rsidR="005225AD" w:rsidRPr="009A78A3" w:rsidTr="00885B6B">
        <w:trPr>
          <w:trHeight w:val="43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2219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22190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khác từ cao su</w:t>
            </w:r>
          </w:p>
        </w:tc>
      </w:tr>
      <w:tr w:rsidR="005225AD" w:rsidRPr="009A78A3" w:rsidTr="0097009B">
        <w:trPr>
          <w:trHeight w:val="4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222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2220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từ plastic</w:t>
            </w:r>
          </w:p>
        </w:tc>
      </w:tr>
      <w:tr w:rsidR="005225AD" w:rsidRPr="009A78A3" w:rsidTr="0097009B">
        <w:trPr>
          <w:trHeight w:val="3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22201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bao bì từ plastic</w:t>
            </w:r>
          </w:p>
        </w:tc>
      </w:tr>
      <w:tr w:rsidR="005225AD" w:rsidRPr="009A78A3" w:rsidTr="0097009B">
        <w:trPr>
          <w:trHeight w:val="3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22209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khác từ plastic</w:t>
            </w:r>
          </w:p>
        </w:tc>
      </w:tr>
      <w:tr w:rsidR="005225AD" w:rsidRPr="009A78A3" w:rsidTr="0097009B">
        <w:trPr>
          <w:trHeight w:val="4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từ khoáng phi kim loại khác</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thủy tinh và sản phẩm từ thủy tinh</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6"/>
                <w:sz w:val="26"/>
                <w:szCs w:val="26"/>
              </w:rPr>
            </w:pPr>
            <w:r w:rsidRPr="009811C4">
              <w:rPr>
                <w:spacing w:val="6"/>
                <w:sz w:val="26"/>
                <w:szCs w:val="26"/>
              </w:rPr>
              <w:t>Sản xuất thủy tinh phẳng và sản phẩm từ thủy tinh phẳng</w:t>
            </w:r>
          </w:p>
        </w:tc>
      </w:tr>
      <w:tr w:rsidR="005225AD" w:rsidRPr="009A78A3" w:rsidTr="00885B6B">
        <w:trPr>
          <w:trHeight w:val="44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4"/>
                <w:sz w:val="26"/>
                <w:szCs w:val="26"/>
              </w:rPr>
            </w:pPr>
            <w:r w:rsidRPr="009811C4">
              <w:rPr>
                <w:spacing w:val="-4"/>
                <w:sz w:val="26"/>
                <w:szCs w:val="26"/>
              </w:rPr>
              <w:t>Sản xuất thủy tinh rỗng và sản phẩm từ thủy tinh rỗng</w:t>
            </w:r>
          </w:p>
        </w:tc>
      </w:tr>
      <w:tr w:rsidR="005225AD" w:rsidRPr="009A78A3" w:rsidTr="0097009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23103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sợi thủy tinh và sản phẩm từ sợi thủy tinh </w:t>
            </w:r>
          </w:p>
        </w:tc>
      </w:tr>
      <w:tr w:rsidR="005225AD" w:rsidRPr="009A78A3" w:rsidTr="0097009B">
        <w:trPr>
          <w:trHeight w:val="5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23109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4"/>
                <w:sz w:val="26"/>
                <w:szCs w:val="26"/>
              </w:rPr>
            </w:pPr>
            <w:r w:rsidRPr="009811C4">
              <w:rPr>
                <w:spacing w:val="-4"/>
                <w:sz w:val="26"/>
                <w:szCs w:val="26"/>
              </w:rPr>
              <w:t>Sản xuất thủy tinh khác và các sản phẩm từ thủy tinh</w:t>
            </w:r>
          </w:p>
        </w:tc>
      </w:tr>
      <w:tr w:rsidR="005225AD" w:rsidRPr="009A78A3" w:rsidTr="0097009B">
        <w:trPr>
          <w:trHeight w:val="7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từ khoáng phi kim loại chưa được phân vào đâu</w:t>
            </w:r>
          </w:p>
        </w:tc>
      </w:tr>
      <w:tr w:rsidR="005225AD" w:rsidRPr="009A78A3" w:rsidTr="00885B6B">
        <w:trPr>
          <w:trHeight w:val="4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chịu lửa</w:t>
            </w:r>
          </w:p>
        </w:tc>
      </w:tr>
      <w:tr w:rsidR="005225AD" w:rsidRPr="009A78A3" w:rsidTr="00885B6B">
        <w:trPr>
          <w:trHeight w:val="4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vật liệu xây dựng từ đất sét</w:t>
            </w:r>
          </w:p>
        </w:tc>
      </w:tr>
      <w:tr w:rsidR="005225AD" w:rsidRPr="009A78A3" w:rsidTr="0097009B">
        <w:trPr>
          <w:trHeight w:val="44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gốm sứ khác</w:t>
            </w:r>
          </w:p>
        </w:tc>
      </w:tr>
      <w:tr w:rsidR="005225AD" w:rsidRPr="009A78A3" w:rsidTr="00885B6B">
        <w:trPr>
          <w:trHeight w:val="3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xi măng, vôi và thạch cao</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23941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xi măng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23942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vôi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23943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thạch cao</w:t>
            </w:r>
          </w:p>
        </w:tc>
      </w:tr>
      <w:tr w:rsidR="005225AD" w:rsidRPr="009A78A3" w:rsidTr="00885B6B">
        <w:trPr>
          <w:trHeight w:val="6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2395</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23950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bê tông và các sản phẩm từ bê tông, xi măng và thạch cao</w:t>
            </w:r>
          </w:p>
        </w:tc>
      </w:tr>
      <w:tr w:rsidR="005225AD" w:rsidRPr="009A78A3" w:rsidTr="0097009B">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2396</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23960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Cắt, tạo dáng và hoàn thiện đá</w:t>
            </w:r>
          </w:p>
        </w:tc>
      </w:tr>
      <w:tr w:rsidR="005225AD" w:rsidRPr="009A78A3" w:rsidTr="00885B6B">
        <w:trPr>
          <w:trHeight w:val="5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23990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từ chất khoáng phi kim loại khác chưa được phân vào đâu</w:t>
            </w:r>
          </w:p>
        </w:tc>
      </w:tr>
      <w:tr w:rsidR="005225AD" w:rsidRPr="009A78A3" w:rsidTr="00885B6B">
        <w:trPr>
          <w:trHeight w:val="3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kim loại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sắt, thép, gang</w:t>
            </w:r>
          </w:p>
        </w:tc>
      </w:tr>
      <w:tr w:rsidR="005225AD" w:rsidRPr="009A78A3" w:rsidTr="00885B6B">
        <w:trPr>
          <w:trHeight w:val="3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kim loại quý và kim loại màu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24201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kim loại quý</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24202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kim loại màu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Đúc kim loại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2431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24310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Đúc sắt, thép</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2432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24320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Đúc kim loại màu</w:t>
            </w:r>
          </w:p>
        </w:tc>
      </w:tr>
      <w:tr w:rsidR="005225AD" w:rsidRPr="009A78A3" w:rsidTr="00885B6B">
        <w:trPr>
          <w:trHeight w:val="5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từ kim loại đúc sẵn (trừ máy móc, thiết bị)</w:t>
            </w:r>
          </w:p>
        </w:tc>
      </w:tr>
      <w:tr w:rsidR="005225AD" w:rsidRPr="009A78A3" w:rsidTr="0097009B">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các cấu kiện kim loại, thùng, bể chứa và nồi hơi </w:t>
            </w:r>
          </w:p>
        </w:tc>
      </w:tr>
      <w:tr w:rsidR="005225AD" w:rsidRPr="009A78A3" w:rsidTr="00885B6B">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các cấu kiện kim loại </w:t>
            </w:r>
          </w:p>
        </w:tc>
      </w:tr>
      <w:tr w:rsidR="005225AD" w:rsidRPr="009A78A3" w:rsidTr="00885B6B">
        <w:trPr>
          <w:trHeight w:val="5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thùng, bể chứa và dụng cụ chứa đựng bằng kim loại</w:t>
            </w:r>
          </w:p>
        </w:tc>
      </w:tr>
      <w:tr w:rsidR="005225AD" w:rsidRPr="009A78A3" w:rsidTr="00885B6B">
        <w:trPr>
          <w:trHeight w:val="4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2513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25130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nồi hơi (trừ nồi hơi trung tâm)</w:t>
            </w:r>
          </w:p>
        </w:tc>
      </w:tr>
      <w:tr w:rsidR="005225AD" w:rsidRPr="009A78A3" w:rsidTr="0097009B">
        <w:trPr>
          <w:trHeight w:val="35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vũ khí và đạn dược</w:t>
            </w:r>
          </w:p>
        </w:tc>
      </w:tr>
      <w:tr w:rsidR="005225AD" w:rsidRPr="009A78A3" w:rsidTr="00885B6B">
        <w:trPr>
          <w:trHeight w:val="65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khác bằng kim loại; các dịch vụ xử lý, gia công kim loại</w:t>
            </w:r>
          </w:p>
        </w:tc>
      </w:tr>
      <w:tr w:rsidR="005225AD" w:rsidRPr="009A78A3" w:rsidTr="0097009B">
        <w:trPr>
          <w:trHeight w:val="41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2591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25910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Rèn, dập, ép và cán kim loại; luyện bột kim loại</w:t>
            </w:r>
          </w:p>
        </w:tc>
      </w:tr>
      <w:tr w:rsidR="005225AD" w:rsidRPr="009A78A3" w:rsidTr="00885B6B">
        <w:trPr>
          <w:trHeight w:val="44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2592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25920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Gia công cơ khí; xử lý và tráng phủ kim loại</w:t>
            </w:r>
          </w:p>
        </w:tc>
      </w:tr>
      <w:tr w:rsidR="005225AD" w:rsidRPr="009A78A3" w:rsidTr="00885B6B">
        <w:trPr>
          <w:trHeight w:val="59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2593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25930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dao kéo, dụng cụ cầm tay và đồ kim loại thông dụng</w:t>
            </w:r>
          </w:p>
        </w:tc>
      </w:tr>
      <w:tr w:rsidR="005225AD" w:rsidRPr="009A78A3" w:rsidTr="00885B6B">
        <w:trPr>
          <w:trHeight w:val="54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2599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khác bằng kim loại chưa được phân vào đâu</w:t>
            </w:r>
          </w:p>
        </w:tc>
      </w:tr>
      <w:tr w:rsidR="005225AD" w:rsidRPr="009A78A3" w:rsidTr="00885B6B">
        <w:trPr>
          <w:trHeight w:val="5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25991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đồ dùng bằng kim loại cho nhà bếp, nhà vệ sinh và nhà ăn</w:t>
            </w:r>
          </w:p>
        </w:tc>
      </w:tr>
      <w:tr w:rsidR="005225AD" w:rsidRPr="009A78A3" w:rsidTr="0097009B">
        <w:trPr>
          <w:trHeight w:val="7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25999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khác còn lại bằng kim loại chưa được phân vào đâu</w:t>
            </w:r>
          </w:p>
        </w:tc>
      </w:tr>
      <w:tr w:rsidR="005225AD" w:rsidRPr="009A78A3" w:rsidTr="00885B6B">
        <w:trPr>
          <w:trHeight w:val="6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điện tử, máy tính và sản phẩm quang học</w:t>
            </w:r>
          </w:p>
        </w:tc>
      </w:tr>
      <w:tr w:rsidR="005225AD" w:rsidRPr="009A78A3" w:rsidTr="0097009B">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linh kiện điện tử</w:t>
            </w:r>
          </w:p>
        </w:tc>
      </w:tr>
      <w:tr w:rsidR="005225AD" w:rsidRPr="009A78A3" w:rsidTr="0097009B">
        <w:trPr>
          <w:trHeight w:val="6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pin mặt trời, tấm pin mặt trời và bộ biến tần quang điện</w:t>
            </w:r>
          </w:p>
        </w:tc>
      </w:tr>
      <w:tr w:rsidR="005225AD" w:rsidRPr="009A78A3" w:rsidTr="0097009B">
        <w:trPr>
          <w:trHeight w:val="4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2619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26190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linh kiện điện tử khác</w:t>
            </w:r>
          </w:p>
        </w:tc>
      </w:tr>
      <w:tr w:rsidR="005225AD" w:rsidRPr="009A78A3" w:rsidTr="00885B6B">
        <w:trPr>
          <w:trHeight w:val="4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tính và thiết bị ngoại vi của máy tính</w:t>
            </w:r>
          </w:p>
        </w:tc>
      </w:tr>
      <w:tr w:rsidR="005225AD" w:rsidRPr="009A78A3" w:rsidTr="0097009B">
        <w:trPr>
          <w:trHeight w:val="48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thiết bị truyền thông</w:t>
            </w:r>
          </w:p>
        </w:tc>
      </w:tr>
      <w:tr w:rsidR="005225AD" w:rsidRPr="009A78A3" w:rsidTr="0097009B">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sản phẩm điện tử dân dụng</w:t>
            </w:r>
          </w:p>
        </w:tc>
      </w:tr>
      <w:tr w:rsidR="005225AD" w:rsidRPr="009A78A3" w:rsidTr="0097009B">
        <w:trPr>
          <w:trHeight w:val="7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265</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thiết bị đo lường, kiểm tra, định hướng và điều khiển; sản xuất đồng hồ</w:t>
            </w:r>
          </w:p>
        </w:tc>
      </w:tr>
      <w:tr w:rsidR="005225AD" w:rsidRPr="009A78A3" w:rsidTr="00885B6B">
        <w:trPr>
          <w:trHeight w:val="6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2651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26510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thiết bị đo lường, kiểm tra, định hướng và điều khiển</w:t>
            </w:r>
          </w:p>
        </w:tc>
      </w:tr>
      <w:tr w:rsidR="005225AD" w:rsidRPr="009A78A3" w:rsidTr="0097009B">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2652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26520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đồng hồ</w:t>
            </w:r>
          </w:p>
        </w:tc>
      </w:tr>
      <w:tr w:rsidR="005225AD" w:rsidRPr="009A78A3" w:rsidTr="0097009B">
        <w:trPr>
          <w:trHeight w:val="68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266</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2660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26600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thiết bị bức xạ, thiết bị điện tử trong y học, điện liệu pháp</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267</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2670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26700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thiết bị và dụng cụ quang học</w:t>
            </w:r>
          </w:p>
        </w:tc>
      </w:tr>
      <w:tr w:rsidR="005225AD" w:rsidRPr="009A78A3" w:rsidTr="009811C4">
        <w:trPr>
          <w:trHeight w:val="4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268</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2680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26800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băng, đĩa từ tính và quang học</w:t>
            </w:r>
          </w:p>
        </w:tc>
      </w:tr>
      <w:tr w:rsidR="005225AD" w:rsidRPr="009A78A3" w:rsidTr="009811C4">
        <w:trPr>
          <w:trHeight w:val="4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thiết bị điện</w:t>
            </w:r>
          </w:p>
        </w:tc>
      </w:tr>
      <w:tr w:rsidR="005225AD" w:rsidRPr="009A78A3" w:rsidTr="0097009B">
        <w:trPr>
          <w:trHeight w:val="73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mô tơ, máy phát, biến thế điện, thiết bị phân phối và điều khiển điện</w:t>
            </w:r>
          </w:p>
        </w:tc>
      </w:tr>
      <w:tr w:rsidR="005225AD" w:rsidRPr="009A78A3" w:rsidTr="0097009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mô tơ, máy phát</w:t>
            </w:r>
          </w:p>
        </w:tc>
      </w:tr>
      <w:tr w:rsidR="005225AD" w:rsidRPr="009A78A3" w:rsidTr="0097009B">
        <w:trPr>
          <w:trHeight w:val="6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biến thế điện, thiết bị phân phối và điều khiển điện</w:t>
            </w:r>
          </w:p>
        </w:tc>
      </w:tr>
      <w:tr w:rsidR="005225AD" w:rsidRPr="009A78A3" w:rsidTr="0097009B">
        <w:trPr>
          <w:trHeight w:val="4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pin và ắc quy</w:t>
            </w:r>
          </w:p>
        </w:tc>
      </w:tr>
      <w:tr w:rsidR="005225AD" w:rsidRPr="009A78A3" w:rsidTr="0097009B">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dây và thiết bị dây dẫn </w:t>
            </w:r>
          </w:p>
        </w:tc>
      </w:tr>
      <w:tr w:rsidR="005225AD" w:rsidRPr="009A78A3" w:rsidTr="00885B6B">
        <w:trPr>
          <w:trHeight w:val="4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2731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27310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dây cáp, sợi cáp quang học</w:t>
            </w:r>
          </w:p>
        </w:tc>
      </w:tr>
      <w:tr w:rsidR="005225AD" w:rsidRPr="009A78A3" w:rsidTr="00885B6B">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2732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27320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dây, cáp điện và điện tử khác</w:t>
            </w:r>
          </w:p>
        </w:tc>
      </w:tr>
      <w:tr w:rsidR="005225AD" w:rsidRPr="009A78A3" w:rsidTr="00885B6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2733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27330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thiết bị dây dẫn điện các loại</w:t>
            </w:r>
          </w:p>
        </w:tc>
      </w:tr>
      <w:tr w:rsidR="005225AD" w:rsidRPr="009A78A3" w:rsidTr="00885B6B">
        <w:trPr>
          <w:trHeight w:val="4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thiết bị điện chiếu sáng</w:t>
            </w:r>
          </w:p>
        </w:tc>
      </w:tr>
      <w:tr w:rsidR="005225AD" w:rsidRPr="009A78A3" w:rsidTr="0097009B">
        <w:trPr>
          <w:trHeight w:val="5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275</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2750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27500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đồ điện dân dụng</w:t>
            </w:r>
          </w:p>
        </w:tc>
      </w:tr>
      <w:tr w:rsidR="005225AD" w:rsidRPr="009A78A3" w:rsidTr="00885B6B">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2790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27900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thiết bị điện khác</w:t>
            </w:r>
          </w:p>
        </w:tc>
      </w:tr>
      <w:tr w:rsidR="005225AD" w:rsidRPr="009A78A3" w:rsidTr="00885B6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móc, thiết bị chưa được phân vào đâu</w:t>
            </w:r>
          </w:p>
        </w:tc>
      </w:tr>
      <w:tr w:rsidR="005225AD" w:rsidRPr="009A78A3" w:rsidTr="00885B6B">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thông dụng</w:t>
            </w:r>
          </w:p>
        </w:tc>
      </w:tr>
      <w:tr w:rsidR="005225AD"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động cơ, tua bin (trừ động cơ máy bay, ô tô, mô tô và xe máy)</w:t>
            </w:r>
          </w:p>
        </w:tc>
      </w:tr>
      <w:tr w:rsidR="005225AD" w:rsidRPr="009A78A3" w:rsidTr="00885B6B">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thiết bị sử dụng năng lượng chiết lưu </w:t>
            </w:r>
          </w:p>
        </w:tc>
      </w:tr>
      <w:tr w:rsidR="005225AD" w:rsidRPr="009A78A3" w:rsidTr="0097009B">
        <w:trPr>
          <w:trHeight w:val="4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bơm, máy nén, vòi và van khác</w:t>
            </w:r>
          </w:p>
        </w:tc>
      </w:tr>
      <w:tr w:rsidR="005225AD" w:rsidRPr="009A78A3" w:rsidTr="0097009B">
        <w:trPr>
          <w:trHeight w:val="6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bi, bánh răng, hộp số, các bộ phận điều khiển và truyền chuyển động</w:t>
            </w:r>
          </w:p>
        </w:tc>
      </w:tr>
      <w:tr w:rsidR="005225AD" w:rsidRPr="009A78A3" w:rsidTr="00885B6B">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2815</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28150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lò nướng, lò luyện và lò nung</w:t>
            </w:r>
          </w:p>
        </w:tc>
      </w:tr>
      <w:tr w:rsidR="005225AD" w:rsidRPr="009A78A3" w:rsidTr="00885B6B">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2816</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28160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các thiết bị nâng, hạ và bốc xếp</w:t>
            </w:r>
          </w:p>
        </w:tc>
      </w:tr>
      <w:tr w:rsidR="005225AD" w:rsidRPr="009A78A3" w:rsidTr="0097009B">
        <w:trPr>
          <w:trHeight w:val="6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2817</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28170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móc và thiết bị văn phòng (trừ máy tính và thiết bị ngoại vi của máy tính)</w:t>
            </w:r>
          </w:p>
        </w:tc>
      </w:tr>
      <w:tr w:rsidR="005225AD" w:rsidRPr="009A78A3" w:rsidTr="0097009B">
        <w:trPr>
          <w:trHeight w:val="5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2818</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28180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dụng cụ cầm tay chạy bằng mô tơ hoặc khí nén </w:t>
            </w:r>
          </w:p>
        </w:tc>
      </w:tr>
      <w:tr w:rsidR="005225AD" w:rsidRPr="009A78A3" w:rsidTr="0097009B">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28190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thông dụng khác</w:t>
            </w:r>
          </w:p>
        </w:tc>
      </w:tr>
      <w:tr w:rsidR="005225AD" w:rsidRPr="009A78A3" w:rsidTr="0097009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chuyên dụng</w:t>
            </w:r>
          </w:p>
        </w:tc>
      </w:tr>
      <w:tr w:rsidR="005225AD" w:rsidRPr="009A78A3" w:rsidTr="00885B6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nông nghiệp và lâm nghiệp</w:t>
            </w:r>
          </w:p>
        </w:tc>
      </w:tr>
      <w:tr w:rsidR="005225AD" w:rsidRPr="009A78A3" w:rsidTr="00885B6B">
        <w:trPr>
          <w:trHeight w:val="55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công cụ và máy tạo hình kim loại</w:t>
            </w:r>
          </w:p>
        </w:tc>
      </w:tr>
      <w:tr w:rsidR="005225AD" w:rsidRPr="009A78A3" w:rsidTr="0097009B">
        <w:trPr>
          <w:trHeight w:val="4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05415B" w:rsidP="0005415B">
            <w:pPr>
              <w:ind w:left="-57" w:right="-57"/>
              <w:jc w:val="both"/>
              <w:rPr>
                <w:sz w:val="26"/>
                <w:szCs w:val="26"/>
              </w:rPr>
            </w:pPr>
            <w:r w:rsidRPr="009A78A3">
              <w:rPr>
                <w:sz w:val="26"/>
                <w:szCs w:val="26"/>
              </w:rPr>
              <w:t xml:space="preserve">Sản xuất máy móc, thiết bị cho ngành luyện kim </w:t>
            </w:r>
          </w:p>
        </w:tc>
      </w:tr>
      <w:tr w:rsidR="005225AD" w:rsidRPr="009A78A3" w:rsidTr="00885B6B">
        <w:trPr>
          <w:trHeight w:val="4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khai thác mỏ và xây dựng</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2825</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28250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chế biến thực phẩm, đồ uống và thuốc lá</w:t>
            </w:r>
          </w:p>
        </w:tc>
      </w:tr>
      <w:tr w:rsidR="005225AD" w:rsidRPr="009A78A3" w:rsidTr="00885B6B">
        <w:trPr>
          <w:trHeight w:val="4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2826</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28260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cho ngành dệt, may và da</w:t>
            </w:r>
          </w:p>
        </w:tc>
      </w:tr>
      <w:tr w:rsidR="005225AD" w:rsidRPr="009A78A3" w:rsidTr="0097009B">
        <w:trPr>
          <w:trHeight w:val="4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chuyên dụng khác</w:t>
            </w:r>
          </w:p>
        </w:tc>
      </w:tr>
      <w:tr w:rsidR="005225AD" w:rsidRPr="009A78A3" w:rsidTr="00885B6B">
        <w:trPr>
          <w:trHeight w:val="56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28291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sản xuất vật liệu xây dựng</w:t>
            </w:r>
          </w:p>
        </w:tc>
      </w:tr>
      <w:tr w:rsidR="005225AD" w:rsidRPr="009A78A3" w:rsidTr="0097009B">
        <w:trPr>
          <w:trHeight w:val="6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28299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chuyên dụng khác chưa được phân vào đâu</w:t>
            </w:r>
          </w:p>
        </w:tc>
      </w:tr>
      <w:tr w:rsidR="005225AD" w:rsidRPr="009A78A3" w:rsidTr="0097009B">
        <w:trPr>
          <w:trHeight w:val="4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29</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ô tô và xe có động cơ khác</w:t>
            </w:r>
          </w:p>
        </w:tc>
      </w:tr>
      <w:tr w:rsidR="005225AD" w:rsidRPr="009A78A3" w:rsidTr="0097009B">
        <w:trPr>
          <w:trHeight w:val="5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291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2910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29100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ô tô và xe có động cơ khác</w:t>
            </w:r>
          </w:p>
        </w:tc>
      </w:tr>
      <w:tr w:rsidR="005225AD" w:rsidRPr="009A78A3" w:rsidTr="0097009B">
        <w:trPr>
          <w:trHeight w:val="69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292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2920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29200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thân xe ô tô và xe có động cơ khác, rơ moóc và bán rơ moóc</w:t>
            </w:r>
          </w:p>
        </w:tc>
      </w:tr>
      <w:tr w:rsidR="005225AD" w:rsidRPr="009A78A3" w:rsidTr="00885B6B">
        <w:trPr>
          <w:trHeight w:val="59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293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2930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29300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phụ tùng và bộ phận phụ trợ cho xe ô tô và xe có động cơ khác</w:t>
            </w:r>
          </w:p>
        </w:tc>
      </w:tr>
      <w:tr w:rsidR="005225AD" w:rsidRPr="009A78A3" w:rsidTr="0097009B">
        <w:trPr>
          <w:trHeight w:val="4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phương tiện vận tải khác</w:t>
            </w:r>
          </w:p>
        </w:tc>
      </w:tr>
      <w:tr w:rsidR="005225AD" w:rsidRPr="009A78A3" w:rsidTr="0097009B">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Đóng tàu và thuyền</w:t>
            </w:r>
          </w:p>
        </w:tc>
      </w:tr>
      <w:tr w:rsidR="005225AD" w:rsidRPr="009A78A3" w:rsidTr="0097009B">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Đóng tàu và cấu kiện nổi</w:t>
            </w:r>
          </w:p>
        </w:tc>
      </w:tr>
      <w:tr w:rsidR="005225AD" w:rsidRPr="009A78A3" w:rsidTr="00885B6B">
        <w:trPr>
          <w:trHeight w:val="49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Đóng thuyền, xuồng thể thao và giải trí</w:t>
            </w:r>
          </w:p>
        </w:tc>
      </w:tr>
      <w:tr w:rsidR="005225AD" w:rsidRPr="009A78A3" w:rsidTr="00885B6B">
        <w:trPr>
          <w:trHeight w:val="54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6F74DB">
            <w:pPr>
              <w:ind w:left="-57" w:right="-57"/>
              <w:jc w:val="both"/>
              <w:rPr>
                <w:sz w:val="26"/>
                <w:szCs w:val="26"/>
              </w:rPr>
            </w:pPr>
            <w:r w:rsidRPr="009A78A3">
              <w:rPr>
                <w:sz w:val="26"/>
                <w:szCs w:val="26"/>
              </w:rPr>
              <w:t>Sản xuất đầu máy xe lửa, xe điện</w:t>
            </w:r>
            <w:r w:rsidR="006F74DB">
              <w:rPr>
                <w:sz w:val="26"/>
                <w:szCs w:val="26"/>
              </w:rPr>
              <w:t>,</w:t>
            </w:r>
            <w:r w:rsidRPr="009A78A3">
              <w:rPr>
                <w:sz w:val="26"/>
                <w:szCs w:val="26"/>
              </w:rPr>
              <w:t xml:space="preserve"> toa xe và phương tiện, thiết bị chuyên dùng trên đường ray</w:t>
            </w:r>
          </w:p>
        </w:tc>
      </w:tr>
      <w:tr w:rsidR="005225AD" w:rsidRPr="009A78A3" w:rsidTr="00885B6B">
        <w:trPr>
          <w:trHeight w:val="51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máy bay, tàu vũ trụ và máy móc liên quan</w:t>
            </w:r>
          </w:p>
        </w:tc>
      </w:tr>
      <w:tr w:rsidR="005225AD" w:rsidRPr="009A78A3" w:rsidTr="00885B6B">
        <w:trPr>
          <w:trHeight w:val="4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xe cơ giới chiến đấu dùng trong quân đội</w:t>
            </w:r>
          </w:p>
        </w:tc>
      </w:tr>
      <w:tr w:rsidR="005225AD" w:rsidRPr="009A78A3" w:rsidTr="0097009B">
        <w:trPr>
          <w:trHeight w:val="7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phương tiện và thiết bị vận tải chưa được phân vào đâu</w:t>
            </w:r>
          </w:p>
        </w:tc>
      </w:tr>
      <w:tr w:rsidR="005225AD" w:rsidRPr="009A78A3" w:rsidTr="0097009B">
        <w:trPr>
          <w:trHeight w:val="4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3091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30910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mô tô, xe máy</w:t>
            </w:r>
          </w:p>
        </w:tc>
      </w:tr>
      <w:tr w:rsidR="005225AD" w:rsidRPr="009A78A3" w:rsidTr="00885B6B">
        <w:trPr>
          <w:trHeight w:val="48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3092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30920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xe đạp và xe cho người khuyết tật</w:t>
            </w:r>
          </w:p>
        </w:tc>
      </w:tr>
      <w:tr w:rsidR="005225AD" w:rsidRPr="009A78A3" w:rsidTr="00885B6B">
        <w:trPr>
          <w:trHeight w:val="5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3099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30990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phương tiện và thiết bị vận tải khác chưa được phân vào đâu</w:t>
            </w:r>
          </w:p>
        </w:tc>
      </w:tr>
      <w:tr w:rsidR="005225AD" w:rsidRPr="009A78A3" w:rsidTr="00885B6B">
        <w:trPr>
          <w:trHeight w:val="33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31</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310</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giường, tủ, bàn, ghế</w:t>
            </w:r>
          </w:p>
        </w:tc>
      </w:tr>
      <w:tr w:rsidR="005225AD" w:rsidRPr="009A78A3" w:rsidTr="00885B6B">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3101</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31010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giường, tủ, bàn, ghế bằng gỗ</w:t>
            </w:r>
          </w:p>
        </w:tc>
      </w:tr>
      <w:tr w:rsidR="005225AD" w:rsidRPr="009A78A3" w:rsidTr="00885B6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3102</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31020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giường, tủ, bàn, ghế bằng kim loại</w:t>
            </w:r>
          </w:p>
        </w:tc>
      </w:tr>
      <w:tr w:rsidR="005225AD" w:rsidRPr="009A78A3" w:rsidTr="00885B6B">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3109</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31090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giường, tủ, bàn, ghế bằng vật liệu khác</w:t>
            </w:r>
          </w:p>
        </w:tc>
      </w:tr>
      <w:tr w:rsidR="005225AD" w:rsidRPr="009A78A3" w:rsidTr="0097009B">
        <w:trPr>
          <w:trHeight w:val="4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Công nghiệp chế biến, chế tạo khác</w:t>
            </w:r>
          </w:p>
        </w:tc>
      </w:tr>
      <w:tr w:rsidR="005225AD" w:rsidRPr="009A78A3" w:rsidTr="0097009B">
        <w:trPr>
          <w:trHeight w:val="65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đồ kim hoàn, đồ giả kim hoàn và các chi tiết liên quan</w:t>
            </w:r>
          </w:p>
        </w:tc>
      </w:tr>
      <w:tr w:rsidR="005225AD" w:rsidRPr="009A78A3" w:rsidTr="0097009B">
        <w:trPr>
          <w:trHeight w:val="4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đồ kim hoàn và chi tiết liên quan</w:t>
            </w:r>
          </w:p>
        </w:tc>
      </w:tr>
      <w:tr w:rsidR="005225AD" w:rsidRPr="009A78A3" w:rsidTr="00F27AA2">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đồ giả kim hoàn và chi tiết liên quan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nhạc cụ </w:t>
            </w:r>
          </w:p>
        </w:tc>
      </w:tr>
      <w:tr w:rsidR="005225AD" w:rsidRPr="009A78A3" w:rsidTr="00F27AA2">
        <w:trPr>
          <w:trHeight w:val="3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dụng cụ thể dục, thể thao</w:t>
            </w:r>
          </w:p>
        </w:tc>
      </w:tr>
      <w:tr w:rsidR="005225AD" w:rsidRPr="009A78A3" w:rsidTr="009811C4">
        <w:trPr>
          <w:trHeight w:val="3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đồ chơi, trò chơi</w:t>
            </w:r>
          </w:p>
        </w:tc>
      </w:tr>
      <w:tr w:rsidR="005225AD" w:rsidRPr="009A78A3" w:rsidTr="0097009B">
        <w:trPr>
          <w:trHeight w:val="6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325</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3250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thiết bị, dụng cụ y tế, nha khoa, chỉnh hình và phục hồi chức năng</w:t>
            </w:r>
          </w:p>
        </w:tc>
      </w:tr>
      <w:tr w:rsidR="005225AD" w:rsidRPr="009A78A3" w:rsidTr="0097009B">
        <w:trPr>
          <w:trHeight w:val="4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32501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thiết bị, dụng cụ y tế, nha khoa</w:t>
            </w:r>
          </w:p>
        </w:tc>
      </w:tr>
      <w:tr w:rsidR="005225AD" w:rsidRPr="009A78A3" w:rsidTr="0097009B">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32502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dụng cụ chỉnh hình, phục hồi chức năng</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3290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32900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khác chưa được phân vào đâu</w:t>
            </w:r>
          </w:p>
        </w:tc>
      </w:tr>
      <w:tr w:rsidR="005225AD" w:rsidRPr="009A78A3" w:rsidTr="0097009B">
        <w:trPr>
          <w:trHeight w:val="4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Sửa chữa, bảo dưỡng và lắp đặt máy móc, thiết bị</w:t>
            </w:r>
          </w:p>
        </w:tc>
      </w:tr>
      <w:tr w:rsidR="005225AD" w:rsidRPr="009A78A3" w:rsidTr="00F27AA2">
        <w:trPr>
          <w:trHeight w:val="5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Sửa chữa, bảo dưỡng máy móc, thiết bị và sản phẩm kim loại đúc sẵn</w:t>
            </w:r>
          </w:p>
        </w:tc>
      </w:tr>
      <w:tr w:rsidR="005225AD" w:rsidRPr="009A78A3" w:rsidTr="00F27AA2">
        <w:trPr>
          <w:trHeight w:val="3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2"/>
                <w:sz w:val="26"/>
                <w:szCs w:val="26"/>
              </w:rPr>
            </w:pPr>
            <w:r w:rsidRPr="009811C4">
              <w:rPr>
                <w:spacing w:val="-2"/>
                <w:sz w:val="26"/>
                <w:szCs w:val="26"/>
              </w:rPr>
              <w:t xml:space="preserve">Sửa chữa,  </w:t>
            </w:r>
            <w:r w:rsidRPr="009811C4">
              <w:rPr>
                <w:bCs/>
                <w:spacing w:val="-2"/>
                <w:sz w:val="26"/>
                <w:szCs w:val="26"/>
              </w:rPr>
              <w:t>bảo dưỡng</w:t>
            </w:r>
            <w:r w:rsidRPr="009811C4">
              <w:rPr>
                <w:spacing w:val="-2"/>
                <w:sz w:val="26"/>
                <w:szCs w:val="26"/>
              </w:rPr>
              <w:t xml:space="preserve"> các sản phẩm kim loại đúc sẵn</w:t>
            </w:r>
          </w:p>
        </w:tc>
      </w:tr>
      <w:tr w:rsidR="005225AD" w:rsidRPr="009A78A3" w:rsidTr="00F27AA2">
        <w:trPr>
          <w:trHeight w:val="4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Sửa chữa, </w:t>
            </w:r>
            <w:r w:rsidRPr="009A78A3">
              <w:rPr>
                <w:bCs/>
                <w:sz w:val="26"/>
                <w:szCs w:val="26"/>
              </w:rPr>
              <w:t>bảo dưỡng</w:t>
            </w:r>
            <w:r w:rsidRPr="009A78A3">
              <w:rPr>
                <w:sz w:val="26"/>
                <w:szCs w:val="26"/>
              </w:rPr>
              <w:t xml:space="preserve"> máy móc, thiết bị</w:t>
            </w:r>
          </w:p>
        </w:tc>
      </w:tr>
      <w:tr w:rsidR="005225AD" w:rsidRPr="009A78A3" w:rsidTr="00F27AA2">
        <w:trPr>
          <w:trHeight w:val="4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Sửa chữa, </w:t>
            </w:r>
            <w:r w:rsidRPr="009A78A3">
              <w:rPr>
                <w:bCs/>
                <w:sz w:val="26"/>
                <w:szCs w:val="26"/>
              </w:rPr>
              <w:t>bảo dưỡng</w:t>
            </w:r>
            <w:r w:rsidRPr="009A78A3">
              <w:rPr>
                <w:sz w:val="26"/>
                <w:szCs w:val="26"/>
              </w:rPr>
              <w:t xml:space="preserve">  thiết bị điện tử và quang học</w:t>
            </w:r>
          </w:p>
        </w:tc>
      </w:tr>
      <w:tr w:rsidR="005225AD" w:rsidRPr="009A78A3" w:rsidTr="00F27AA2">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Sửa chữa, </w:t>
            </w:r>
            <w:r w:rsidRPr="009A78A3">
              <w:rPr>
                <w:bCs/>
                <w:sz w:val="26"/>
                <w:szCs w:val="26"/>
              </w:rPr>
              <w:t>bảo dưỡng</w:t>
            </w:r>
            <w:r w:rsidRPr="009A78A3">
              <w:rPr>
                <w:sz w:val="26"/>
                <w:szCs w:val="26"/>
              </w:rPr>
              <w:t xml:space="preserve"> thiết bị điện</w:t>
            </w:r>
          </w:p>
        </w:tc>
      </w:tr>
      <w:tr w:rsidR="005225AD" w:rsidRPr="009A78A3" w:rsidTr="00F27AA2">
        <w:trPr>
          <w:trHeight w:val="5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3315</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33150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Sửa chữa, bảo dưỡng phương tiện vận tải (trừ ô tô, mô tô, xe máy và xe có động cơ khác)</w:t>
            </w:r>
          </w:p>
        </w:tc>
      </w:tr>
      <w:tr w:rsidR="005225AD" w:rsidRPr="009A78A3" w:rsidTr="00F27AA2">
        <w:trPr>
          <w:trHeight w:val="3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33190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Sửa chữa, </w:t>
            </w:r>
            <w:r w:rsidRPr="009A78A3">
              <w:rPr>
                <w:bCs/>
                <w:sz w:val="26"/>
                <w:szCs w:val="26"/>
              </w:rPr>
              <w:t>bảo dưỡng</w:t>
            </w:r>
            <w:r w:rsidRPr="009A78A3">
              <w:rPr>
                <w:sz w:val="26"/>
                <w:szCs w:val="26"/>
              </w:rPr>
              <w:t xml:space="preserve"> thiết bị khác</w:t>
            </w:r>
          </w:p>
        </w:tc>
      </w:tr>
      <w:tr w:rsidR="005225AD" w:rsidRPr="009A78A3" w:rsidTr="00F27AA2">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33200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Lắp đặt máy móc và thiết bị công nghiệp</w:t>
            </w:r>
          </w:p>
        </w:tc>
      </w:tr>
      <w:tr w:rsidR="005225AD" w:rsidRPr="009A78A3" w:rsidTr="0097009B">
        <w:trPr>
          <w:trHeight w:val="104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D</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SẢN XUẤT VÀ PHÂN PHỐI ĐIỆN, KHÍ ĐỐT, NƯỚC NÓNG, HƠI NƯỚC VÀ ĐIỀU HOÀ KHÔNG KHÍ</w:t>
            </w:r>
          </w:p>
        </w:tc>
      </w:tr>
      <w:tr w:rsidR="005225AD" w:rsidRPr="009A78A3" w:rsidTr="0097009B">
        <w:trPr>
          <w:trHeight w:val="7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và phân phối điện, khí đốt, nước nóng, hơi nước và điều hoà không khí</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truyền tải và phân phối điện</w:t>
            </w:r>
          </w:p>
        </w:tc>
      </w:tr>
      <w:tr w:rsidR="005225AD" w:rsidRPr="009A78A3" w:rsidTr="0097009B">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điện từ nguồn năng lượng không tái tạo</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Nhiệt điện than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Nhiệt điện khí</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35113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Điện hạt nhân</w:t>
            </w:r>
          </w:p>
        </w:tc>
      </w:tr>
      <w:tr w:rsidR="005225AD" w:rsidRPr="009A78A3" w:rsidTr="0097009B">
        <w:trPr>
          <w:trHeight w:val="44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35119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điện từ nguồn năng lượng không tái tạo khác</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điện từ nguồn năng lượng tái tạo</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Thủy điện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Điện gió</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35123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Điện mặt trời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35124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Điện sinh khối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35125</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Sản xuất điện hydro từ nguồn năng lượng tái tạo</w:t>
            </w:r>
          </w:p>
        </w:tc>
      </w:tr>
      <w:tr w:rsidR="005225AD" w:rsidRPr="009A78A3" w:rsidTr="0097009B">
        <w:trPr>
          <w:trHeight w:val="39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35129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điện từ nguồn năng lượng tái tạo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Truyền tải và phân phối điện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35131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Truyền tải điện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35132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Phân phối điện</w:t>
            </w:r>
          </w:p>
        </w:tc>
      </w:tr>
      <w:tr w:rsidR="005225AD" w:rsidRPr="009A78A3" w:rsidTr="00F27AA2">
        <w:trPr>
          <w:trHeight w:val="56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khí đốt, phân phối nhiên liệu khí bằng đường ống</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35201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Sản xuất khí đốt </w:t>
            </w:r>
          </w:p>
        </w:tc>
      </w:tr>
      <w:tr w:rsidR="005225AD" w:rsidRPr="009A78A3" w:rsidTr="0097009B">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35202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Phân phối nhiên liệu khí bằng đường ống</w:t>
            </w:r>
          </w:p>
        </w:tc>
      </w:tr>
      <w:tr w:rsidR="005225AD" w:rsidRPr="009A78A3" w:rsidTr="0097009B">
        <w:trPr>
          <w:trHeight w:val="7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phân phối hơi nước, nước nóng, điều hoà không khí và sản xuất nước đá</w:t>
            </w:r>
          </w:p>
        </w:tc>
      </w:tr>
      <w:tr w:rsidR="005225AD" w:rsidRPr="009A78A3" w:rsidTr="0097009B">
        <w:trPr>
          <w:trHeight w:val="5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35301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phân phối hơi nước, nước nóng và điều hoà không khí</w:t>
            </w:r>
          </w:p>
        </w:tc>
      </w:tr>
      <w:tr w:rsidR="005225AD" w:rsidRPr="009A78A3" w:rsidTr="00F27AA2">
        <w:trPr>
          <w:trHeight w:val="37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35302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Sản xuất nước đá</w:t>
            </w:r>
          </w:p>
        </w:tc>
      </w:tr>
      <w:tr w:rsidR="005225AD" w:rsidRPr="009A78A3" w:rsidTr="00F27AA2">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35400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F563AC" w:rsidP="0097009B">
            <w:pPr>
              <w:ind w:left="-57" w:right="-57"/>
              <w:jc w:val="both"/>
              <w:rPr>
                <w:sz w:val="26"/>
                <w:szCs w:val="26"/>
              </w:rPr>
            </w:pPr>
            <w:r w:rsidRPr="009A78A3">
              <w:rPr>
                <w:sz w:val="26"/>
                <w:szCs w:val="26"/>
              </w:rPr>
              <w:t>Hoạt động trung gian hoặc</w:t>
            </w:r>
            <w:r w:rsidR="005225AD" w:rsidRPr="009A78A3">
              <w:rPr>
                <w:sz w:val="26"/>
                <w:szCs w:val="26"/>
              </w:rPr>
              <w:t xml:space="preserve"> đại lý điện, khí đốt</w:t>
            </w:r>
          </w:p>
        </w:tc>
      </w:tr>
      <w:tr w:rsidR="005225AD" w:rsidRPr="009A78A3" w:rsidTr="0097009B">
        <w:trPr>
          <w:trHeight w:val="7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E</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CUNG CẤP NƯỚC; HOẠT ĐỘNG QUẢN LÝ VÀ XỬ LÝ RÁC THẢI, NƯỚC THẢI</w:t>
            </w:r>
          </w:p>
        </w:tc>
      </w:tr>
      <w:tr w:rsidR="005225AD" w:rsidRPr="009A78A3" w:rsidTr="00F27AA2">
        <w:trPr>
          <w:trHeight w:val="4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36</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360</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3600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36000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Khai thác, xử lý và cung cấp nước</w:t>
            </w:r>
          </w:p>
        </w:tc>
      </w:tr>
      <w:tr w:rsidR="005225AD" w:rsidRPr="009A78A3" w:rsidTr="0097009B">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37</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370</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3700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Thoát nước và xử lý nước thải</w:t>
            </w:r>
          </w:p>
        </w:tc>
      </w:tr>
      <w:tr w:rsidR="005225AD" w:rsidRPr="009A78A3" w:rsidTr="0097009B">
        <w:trPr>
          <w:trHeight w:val="41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37001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Thoát nước </w:t>
            </w:r>
          </w:p>
        </w:tc>
      </w:tr>
      <w:tr w:rsidR="005225AD" w:rsidRPr="009A78A3" w:rsidTr="0097009B">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37002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Xử lý nước thải</w:t>
            </w:r>
          </w:p>
        </w:tc>
      </w:tr>
      <w:tr w:rsidR="005225AD" w:rsidRPr="009A78A3" w:rsidTr="00F27AA2">
        <w:trPr>
          <w:trHeight w:val="5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6"/>
                <w:sz w:val="26"/>
                <w:szCs w:val="26"/>
              </w:rPr>
            </w:pPr>
            <w:r w:rsidRPr="009811C4">
              <w:rPr>
                <w:spacing w:val="6"/>
                <w:sz w:val="26"/>
                <w:szCs w:val="26"/>
              </w:rPr>
              <w:t>Hoạt động thu gom, xử lý và tiêu hủy rác thải; tái chế phế liệu</w:t>
            </w:r>
          </w:p>
        </w:tc>
      </w:tr>
      <w:tr w:rsidR="005225AD" w:rsidRPr="009A78A3" w:rsidTr="0097009B">
        <w:trPr>
          <w:trHeight w:val="41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Thu gom rác thải</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Thu gom rác thải không độc hại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Thu gom rác thải độc hại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38121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Thu gom rác thải y tế</w:t>
            </w:r>
          </w:p>
        </w:tc>
      </w:tr>
      <w:tr w:rsidR="005225AD" w:rsidRPr="009A78A3" w:rsidTr="0097009B">
        <w:trPr>
          <w:trHeight w:val="38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38129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Thu gom rác thải độc hại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Xử lý và tiêu hủy rác thải</w:t>
            </w:r>
          </w:p>
        </w:tc>
      </w:tr>
      <w:tr w:rsidR="005225AD" w:rsidRPr="009A78A3" w:rsidTr="00F27AA2">
        <w:trPr>
          <w:trHeight w:val="4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Xử lý và tiêu hủy rác thải không độc hại</w:t>
            </w:r>
          </w:p>
        </w:tc>
      </w:tr>
      <w:tr w:rsidR="005225AD" w:rsidRPr="009A78A3" w:rsidTr="0097009B">
        <w:trPr>
          <w:trHeight w:val="459"/>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38211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Sản xuất điện từ rác thải</w:t>
            </w:r>
          </w:p>
        </w:tc>
      </w:tr>
      <w:tr w:rsidR="005225AD" w:rsidRPr="009A78A3" w:rsidTr="0097009B">
        <w:trPr>
          <w:trHeight w:val="459"/>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38212</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811C4" w:rsidRDefault="005225AD" w:rsidP="0097009B">
            <w:pPr>
              <w:ind w:left="-57" w:right="-57"/>
              <w:jc w:val="both"/>
              <w:rPr>
                <w:spacing w:val="6"/>
                <w:sz w:val="26"/>
                <w:szCs w:val="26"/>
              </w:rPr>
            </w:pPr>
            <w:r w:rsidRPr="009811C4">
              <w:rPr>
                <w:spacing w:val="6"/>
                <w:sz w:val="26"/>
                <w:szCs w:val="26"/>
              </w:rPr>
              <w:t>Xử lý và tiêu hủy rác thải không độc hại khác (trừ sản xuất điện từ rác thải)</w:t>
            </w:r>
          </w:p>
        </w:tc>
      </w:tr>
      <w:tr w:rsidR="005225AD" w:rsidRPr="009A78A3" w:rsidTr="0097009B">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Xử lý và tiêu hủy rác thải độc hại</w:t>
            </w:r>
          </w:p>
        </w:tc>
      </w:tr>
      <w:tr w:rsidR="005225AD" w:rsidRPr="009A78A3" w:rsidTr="00F27AA2">
        <w:trPr>
          <w:trHeight w:val="33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38221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Xử lý và tiêu hủy rác thải y tế</w:t>
            </w:r>
          </w:p>
        </w:tc>
      </w:tr>
      <w:tr w:rsidR="005225AD" w:rsidRPr="009A78A3" w:rsidTr="0097009B">
        <w:trPr>
          <w:trHeight w:val="33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38229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Xử lý và tiêu hủy rác thải độc hại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Tái chế phế liệu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38301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Tái chế phế liệu kim loại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38302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Tái chế phế liệu phi kim loại</w:t>
            </w:r>
          </w:p>
        </w:tc>
      </w:tr>
      <w:tr w:rsidR="005225AD" w:rsidRPr="009A78A3" w:rsidTr="00F27AA2">
        <w:trPr>
          <w:trHeight w:val="34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39</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390</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3900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39000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Xử lý ô nhiễm và hoạt động quản lý chất thải khác</w:t>
            </w:r>
          </w:p>
        </w:tc>
      </w:tr>
      <w:tr w:rsidR="005225AD" w:rsidRPr="009A78A3" w:rsidTr="0097009B">
        <w:trPr>
          <w:trHeight w:val="5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F</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XÂY DỰNG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41</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410</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nhà các loại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4101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41010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Xây dựng nhà để ở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4102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41020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nhà không để ở</w:t>
            </w:r>
          </w:p>
        </w:tc>
      </w:tr>
      <w:tr w:rsidR="005225AD" w:rsidRPr="009A78A3" w:rsidTr="00F27AA2">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kỹ thuật dân dụng</w:t>
            </w:r>
          </w:p>
        </w:tc>
      </w:tr>
      <w:tr w:rsidR="005225AD" w:rsidRPr="009A78A3" w:rsidTr="00F27AA2">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đường sắt và đường bộ</w:t>
            </w:r>
          </w:p>
        </w:tc>
      </w:tr>
      <w:tr w:rsidR="005225AD" w:rsidRPr="009A78A3" w:rsidTr="00F27AA2">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Xây dựng công trình đường sắt </w:t>
            </w:r>
          </w:p>
        </w:tc>
      </w:tr>
      <w:tr w:rsidR="005225AD" w:rsidRPr="009A78A3" w:rsidTr="00F27AA2">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Xây dựng công trình đường bộ </w:t>
            </w:r>
          </w:p>
        </w:tc>
      </w:tr>
      <w:tr w:rsidR="005225AD" w:rsidRPr="009A78A3" w:rsidTr="0097009B">
        <w:trPr>
          <w:trHeight w:val="4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công ích</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điện</w:t>
            </w:r>
          </w:p>
        </w:tc>
      </w:tr>
      <w:tr w:rsidR="005225AD" w:rsidRPr="009A78A3" w:rsidTr="00F27AA2">
        <w:trPr>
          <w:trHeight w:val="38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42220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cấp, thoát nước</w:t>
            </w:r>
          </w:p>
        </w:tc>
      </w:tr>
      <w:tr w:rsidR="005225AD" w:rsidRPr="009A78A3" w:rsidTr="0097009B">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4223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42230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viễn thông, thông tin liên lạc</w:t>
            </w:r>
          </w:p>
        </w:tc>
      </w:tr>
      <w:tr w:rsidR="005225AD" w:rsidRPr="009A78A3" w:rsidTr="00F27AA2">
        <w:trPr>
          <w:trHeight w:val="4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42290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công ích khác</w:t>
            </w:r>
          </w:p>
        </w:tc>
      </w:tr>
      <w:tr w:rsidR="005225AD" w:rsidRPr="009A78A3" w:rsidTr="00F27AA2">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kỹ thuật dân dụng khác</w:t>
            </w:r>
          </w:p>
        </w:tc>
      </w:tr>
      <w:tr w:rsidR="005225AD" w:rsidRPr="009A78A3" w:rsidTr="00F27AA2">
        <w:trPr>
          <w:trHeight w:val="26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4291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42910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thủy</w:t>
            </w:r>
          </w:p>
        </w:tc>
      </w:tr>
      <w:tr w:rsidR="005225AD" w:rsidRPr="009A78A3" w:rsidTr="00F27AA2">
        <w:trPr>
          <w:trHeight w:val="4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4292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42920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khai khoáng</w:t>
            </w:r>
          </w:p>
        </w:tc>
      </w:tr>
      <w:tr w:rsidR="005225AD" w:rsidRPr="009A78A3" w:rsidTr="00F27AA2">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4293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42930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chế biến, chế tạo</w:t>
            </w:r>
          </w:p>
        </w:tc>
      </w:tr>
      <w:tr w:rsidR="005225AD" w:rsidRPr="009A78A3" w:rsidTr="00F27AA2">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4299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42990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Xây dựng công trình kỹ thuật dân dụng khác</w:t>
            </w:r>
          </w:p>
        </w:tc>
      </w:tr>
      <w:tr w:rsidR="005225AD" w:rsidRPr="009A78A3" w:rsidTr="0097009B">
        <w:trPr>
          <w:trHeight w:val="4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xây dựng chuyên dụng</w:t>
            </w:r>
          </w:p>
        </w:tc>
      </w:tr>
      <w:tr w:rsidR="005225AD" w:rsidRPr="009A78A3" w:rsidTr="0097009B">
        <w:trPr>
          <w:trHeight w:val="3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Phá dỡ và chuẩn bị mặt bằng</w:t>
            </w:r>
          </w:p>
        </w:tc>
      </w:tr>
      <w:tr w:rsidR="005225AD" w:rsidRPr="009A78A3" w:rsidTr="0097009B">
        <w:trPr>
          <w:trHeight w:val="4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Phá dỡ</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Chuẩn bị mặt bằng</w:t>
            </w:r>
          </w:p>
        </w:tc>
      </w:tr>
      <w:tr w:rsidR="005225AD" w:rsidRPr="009A78A3" w:rsidTr="0097009B">
        <w:trPr>
          <w:trHeight w:val="63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Lắp đặt hệ thống điện, hệ thống cấp thoát nước và lắp đặt xây dựng khác</w:t>
            </w:r>
          </w:p>
        </w:tc>
      </w:tr>
      <w:tr w:rsidR="005225AD" w:rsidRPr="009A78A3" w:rsidTr="0097009B">
        <w:trPr>
          <w:trHeight w:val="4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Lắp đặt hệ thống điện</w:t>
            </w:r>
          </w:p>
        </w:tc>
      </w:tr>
      <w:tr w:rsidR="005225AD" w:rsidRPr="009A78A3" w:rsidTr="0097009B">
        <w:trPr>
          <w:trHeight w:val="6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Lắp đặt hệ thống cấp, thoát nước, hệ thống sưởi và điều hoà không khí</w:t>
            </w:r>
          </w:p>
        </w:tc>
      </w:tr>
      <w:tr w:rsidR="005225AD" w:rsidRPr="009A78A3" w:rsidTr="00F27AA2">
        <w:trPr>
          <w:trHeight w:val="4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43221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Lắp đặt hệ thống cấp, thoát nước</w:t>
            </w:r>
          </w:p>
        </w:tc>
      </w:tr>
      <w:tr w:rsidR="005225AD" w:rsidRPr="009A78A3" w:rsidTr="00F27AA2">
        <w:trPr>
          <w:trHeight w:val="4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43222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Lắp đặt hệ thống sưởi và điều hoà không khí</w:t>
            </w:r>
          </w:p>
        </w:tc>
      </w:tr>
      <w:tr w:rsidR="005225AD" w:rsidRPr="009A78A3" w:rsidTr="00F27AA2">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43290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Lắp đặt hệ thống xây dựng khác</w:t>
            </w:r>
          </w:p>
        </w:tc>
      </w:tr>
      <w:tr w:rsidR="005225AD" w:rsidRPr="009A78A3" w:rsidTr="0097009B">
        <w:trPr>
          <w:trHeight w:val="3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Hoàn thiện công trình xây dựng</w:t>
            </w:r>
          </w:p>
        </w:tc>
      </w:tr>
      <w:tr w:rsidR="005225AD" w:rsidRPr="009A78A3" w:rsidTr="00F27AA2">
        <w:trPr>
          <w:trHeight w:val="4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10"/>
                <w:sz w:val="26"/>
                <w:szCs w:val="26"/>
              </w:rPr>
            </w:pPr>
            <w:r w:rsidRPr="009811C4">
              <w:rPr>
                <w:spacing w:val="-10"/>
                <w:sz w:val="26"/>
                <w:szCs w:val="26"/>
              </w:rPr>
              <w:t>Hoạt động dịch vụ trung gian cho xây dựng chuyên dụng</w:t>
            </w:r>
          </w:p>
        </w:tc>
      </w:tr>
      <w:tr w:rsidR="005225AD" w:rsidRPr="009A78A3" w:rsidTr="00F27AA2">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4390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43900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xây dựng chuyên dụng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G</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BÁN BUÔN VÀ BÁN LẺ</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buôn </w:t>
            </w:r>
          </w:p>
        </w:tc>
      </w:tr>
      <w:tr w:rsidR="005225AD"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Đại lý, môi giới, đấu giá hàng hóa</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Đại lý bán hàng hóa</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Môi giới mua bán hàng hóa</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46103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Đấu giá hàng hóa</w:t>
            </w:r>
          </w:p>
        </w:tc>
      </w:tr>
      <w:tr w:rsidR="005225AD" w:rsidRPr="009A78A3" w:rsidTr="0097009B">
        <w:trPr>
          <w:trHeight w:val="7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4"/>
                <w:sz w:val="26"/>
                <w:szCs w:val="26"/>
              </w:rPr>
            </w:pPr>
            <w:r w:rsidRPr="009811C4">
              <w:rPr>
                <w:spacing w:val="-4"/>
                <w:sz w:val="26"/>
                <w:szCs w:val="26"/>
              </w:rPr>
              <w:t>Bán buôn nông, lâm sản nguyên liệu (trừ gỗ, tre, nứa) và động vật sống</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46201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buôn thóc, ngô và các loại hạt ngũ cốc khác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46202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buôn hoa và cây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46203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động vật sống</w:t>
            </w:r>
          </w:p>
        </w:tc>
      </w:tr>
      <w:tr w:rsidR="005225AD" w:rsidRPr="009A78A3" w:rsidTr="00F27AA2">
        <w:trPr>
          <w:trHeight w:val="6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46204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thức ăn và nguyên liệu làm thức ăn cho gia súc, gia cầm và thủy sản</w:t>
            </w:r>
          </w:p>
        </w:tc>
      </w:tr>
      <w:tr w:rsidR="005225AD" w:rsidRPr="009A78A3" w:rsidTr="0097009B">
        <w:trPr>
          <w:trHeight w:val="6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46209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nông, lâm sản nguyên liệu khác (trừ gỗ, tre, nứa)</w:t>
            </w:r>
          </w:p>
        </w:tc>
      </w:tr>
      <w:tr w:rsidR="005225AD" w:rsidRPr="009A78A3" w:rsidTr="0097009B">
        <w:trPr>
          <w:trHeight w:val="6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lương thực, thực phẩm, đồ uống và sản phẩm thuốc lá, thuốc lào</w:t>
            </w:r>
          </w:p>
        </w:tc>
      </w:tr>
      <w:tr w:rsidR="005225AD" w:rsidRPr="009A78A3" w:rsidTr="00F27AA2">
        <w:trPr>
          <w:trHeight w:val="56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gạo, lúa mỳ, sản phẩm từ ngũ cốc khác, bột mỳ</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thực phẩm</w:t>
            </w:r>
          </w:p>
        </w:tc>
      </w:tr>
      <w:tr w:rsidR="005225AD" w:rsidRPr="009A78A3" w:rsidTr="00F27AA2">
        <w:trPr>
          <w:trHeight w:val="4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thịt và các sản phẩm từ thịt</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thủy sản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46323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buôn rau, quả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46324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cà phê</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46325</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chè</w:t>
            </w:r>
          </w:p>
        </w:tc>
      </w:tr>
      <w:tr w:rsidR="005225AD" w:rsidRPr="009A78A3" w:rsidTr="0097009B">
        <w:trPr>
          <w:trHeight w:val="5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46326</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2"/>
                <w:sz w:val="26"/>
                <w:szCs w:val="26"/>
              </w:rPr>
            </w:pPr>
            <w:r w:rsidRPr="009811C4">
              <w:rPr>
                <w:spacing w:val="-2"/>
                <w:sz w:val="26"/>
                <w:szCs w:val="26"/>
              </w:rPr>
              <w:t>Bán buôn đường, sữa và các sản phẩm sữa, bánh kẹo và các sản phẩm chế biến từ ngũ cốc, bột, tinh bột</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46329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thực phẩm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đồ uống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46331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đồ uống có cồn</w:t>
            </w:r>
          </w:p>
        </w:tc>
      </w:tr>
      <w:tr w:rsidR="005225AD" w:rsidRPr="009A78A3" w:rsidTr="00F27AA2">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46332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đồ uống không có cồn</w:t>
            </w:r>
          </w:p>
        </w:tc>
      </w:tr>
      <w:tr w:rsidR="005225AD" w:rsidRPr="009A78A3" w:rsidTr="00F27AA2">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46340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buôn sản phẩm thuốc lá, thuốc lào </w:t>
            </w:r>
          </w:p>
        </w:tc>
      </w:tr>
      <w:tr w:rsidR="005225AD" w:rsidRPr="009A78A3" w:rsidTr="00F27AA2">
        <w:trPr>
          <w:trHeight w:val="2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đồ dùng gia đình</w:t>
            </w:r>
          </w:p>
        </w:tc>
      </w:tr>
      <w:tr w:rsidR="005225AD" w:rsidRPr="009A78A3" w:rsidTr="00F27AA2">
        <w:trPr>
          <w:trHeight w:val="4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vải, hàng may mặc, giày dép</w:t>
            </w:r>
          </w:p>
        </w:tc>
      </w:tr>
      <w:tr w:rsidR="005225AD" w:rsidRPr="009A78A3" w:rsidTr="00F27AA2">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vải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chăn, màn, rèm, ga trải giường, gối và hàng dệt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46413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hàng may mặc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46414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giày, dép</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4642</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Bán buôn giường, tủ, bàn ghế và đồ nội thất tương tự trong gia đình, văn phòng, cửa hàng; thảm, đệm và thiết bị chiếu sáng</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46421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Bán buôn giường, tủ, bàn ghế và đồ nội thất tương tự trong gia đình, văn phòng, cửa hàng</w:t>
            </w:r>
          </w:p>
        </w:tc>
      </w:tr>
      <w:tr w:rsidR="005225AD" w:rsidRPr="009A78A3" w:rsidTr="0097009B">
        <w:trPr>
          <w:trHeight w:val="368"/>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46422</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Bán buôn thảm, đệm</w:t>
            </w:r>
          </w:p>
        </w:tc>
      </w:tr>
      <w:tr w:rsidR="005225AD" w:rsidRPr="009A78A3" w:rsidTr="0097009B">
        <w:trPr>
          <w:trHeight w:val="434"/>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46423</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Bán buôn thiết bị chiếu sáng</w:t>
            </w:r>
          </w:p>
        </w:tc>
      </w:tr>
      <w:tr w:rsidR="005225AD" w:rsidRPr="009A78A3" w:rsidTr="0097009B">
        <w:trPr>
          <w:trHeight w:val="3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đồ dùng khác cho gia đình</w:t>
            </w:r>
          </w:p>
        </w:tc>
      </w:tr>
      <w:tr w:rsidR="005225AD" w:rsidRPr="009A78A3" w:rsidTr="0097009B">
        <w:trPr>
          <w:trHeight w:val="41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46491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vali, cặp, túi, ví, hàng da và giả da khác</w:t>
            </w:r>
          </w:p>
        </w:tc>
      </w:tr>
      <w:tr w:rsidR="005225AD" w:rsidRPr="009A78A3" w:rsidTr="0097009B">
        <w:trPr>
          <w:trHeight w:val="4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46492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dược phẩm và dụng cụ y tế</w:t>
            </w:r>
          </w:p>
        </w:tc>
      </w:tr>
      <w:tr w:rsidR="005225AD" w:rsidRPr="009A78A3" w:rsidTr="0097009B">
        <w:trPr>
          <w:trHeight w:val="5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46493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nước hoa, hàng mỹ phẩm và chế phẩm vệ sinh</w:t>
            </w:r>
          </w:p>
        </w:tc>
      </w:tr>
      <w:tr w:rsidR="005225AD" w:rsidRPr="009A78A3" w:rsidTr="00F27AA2">
        <w:trPr>
          <w:trHeight w:val="5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46494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hàng gốm, sứ, thủy tinh</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46495</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đồ điện gia dụng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46496</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buôn giá sách, kệ và đồ nội thất tương tự </w:t>
            </w:r>
          </w:p>
        </w:tc>
      </w:tr>
      <w:tr w:rsidR="005225AD" w:rsidRPr="009A78A3" w:rsidTr="0097009B">
        <w:trPr>
          <w:trHeight w:val="46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46497</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sách, báo, tạp chí, văn phòng phẩm</w:t>
            </w:r>
          </w:p>
        </w:tc>
      </w:tr>
      <w:tr w:rsidR="005225AD" w:rsidRPr="009A78A3" w:rsidTr="00F27AA2">
        <w:trPr>
          <w:trHeight w:val="4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46498</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dụng cụ thể dục, thể thao</w:t>
            </w:r>
          </w:p>
        </w:tc>
      </w:tr>
      <w:tr w:rsidR="005225AD" w:rsidRPr="009A78A3" w:rsidTr="0097009B">
        <w:trPr>
          <w:trHeight w:val="76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46499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đồ dùng khác cho gia đình chưa được phân vào đâu</w:t>
            </w:r>
          </w:p>
        </w:tc>
      </w:tr>
      <w:tr w:rsidR="005225AD" w:rsidRPr="009A78A3" w:rsidTr="00F27AA2">
        <w:trPr>
          <w:trHeight w:val="48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máy móc, thiết bị và phụ tùng máy</w:t>
            </w:r>
          </w:p>
        </w:tc>
      </w:tr>
      <w:tr w:rsidR="005225AD" w:rsidRPr="009A78A3" w:rsidTr="00F27AA2">
        <w:trPr>
          <w:trHeight w:val="5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máy tính, thiết bị ngoại vi và phần mềm</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thiết bị và linh kiện điện tử, viễn thông</w:t>
            </w:r>
          </w:p>
        </w:tc>
      </w:tr>
      <w:tr w:rsidR="005225AD" w:rsidRPr="009A78A3" w:rsidTr="00F27AA2">
        <w:trPr>
          <w:trHeight w:val="63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4"/>
                <w:sz w:val="26"/>
                <w:szCs w:val="26"/>
              </w:rPr>
            </w:pPr>
            <w:r w:rsidRPr="009811C4">
              <w:rPr>
                <w:spacing w:val="4"/>
                <w:sz w:val="26"/>
                <w:szCs w:val="26"/>
              </w:rPr>
              <w:t xml:space="preserve">Bán buôn máy móc, thiết bị và phụ tùng máy nông nghiệp </w:t>
            </w:r>
          </w:p>
        </w:tc>
      </w:tr>
      <w:tr w:rsidR="005225AD" w:rsidRPr="009A78A3" w:rsidTr="00F27AA2">
        <w:trPr>
          <w:trHeight w:val="5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buôn máy móc, thiết bị và phụ tùng máy khác </w:t>
            </w:r>
          </w:p>
        </w:tc>
      </w:tr>
      <w:tr w:rsidR="005225AD" w:rsidRPr="009A78A3" w:rsidTr="0097009B">
        <w:trPr>
          <w:trHeight w:val="66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46591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máy móc, thiết bị và phụ tùng máy khai khoáng, xây dựng</w:t>
            </w:r>
          </w:p>
        </w:tc>
      </w:tr>
      <w:tr w:rsidR="005225AD" w:rsidRPr="009A78A3" w:rsidTr="0097009B">
        <w:trPr>
          <w:trHeight w:val="9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46592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máy móc, thiết bị điện, vật liệu điện (máy phát điện, động cơ điện, dây điện và thiết bị khác dùng trong mạch điện)</w:t>
            </w:r>
          </w:p>
        </w:tc>
      </w:tr>
      <w:tr w:rsidR="005225AD" w:rsidRPr="009A78A3" w:rsidTr="0097009B">
        <w:trPr>
          <w:trHeight w:val="7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46593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máy móc, thiết bị và phụ tùng máy dệt, may, da giày</w:t>
            </w:r>
          </w:p>
        </w:tc>
      </w:tr>
      <w:tr w:rsidR="005225AD" w:rsidRPr="009A78A3" w:rsidTr="0097009B">
        <w:trPr>
          <w:trHeight w:val="6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46594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8"/>
                <w:sz w:val="26"/>
                <w:szCs w:val="26"/>
              </w:rPr>
            </w:pPr>
            <w:r w:rsidRPr="009811C4">
              <w:rPr>
                <w:spacing w:val="-8"/>
                <w:sz w:val="26"/>
                <w:szCs w:val="26"/>
              </w:rPr>
              <w:t>Bán buôn máy móc, thiết bị và phụ tùng máy văn phòng (trừ máy tính và thiết bị ngoại vi)</w:t>
            </w:r>
          </w:p>
        </w:tc>
      </w:tr>
      <w:tr w:rsidR="005225AD" w:rsidRPr="009A78A3" w:rsidTr="00F27AA2">
        <w:trPr>
          <w:trHeight w:val="4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46595</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máy móc, thiết bị y tế</w:t>
            </w:r>
          </w:p>
        </w:tc>
      </w:tr>
      <w:tr w:rsidR="005225AD" w:rsidRPr="009A78A3" w:rsidTr="0097009B">
        <w:trPr>
          <w:trHeight w:val="6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46599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máy móc, thiết bị và phụ tùng máy khác chưa được phân vào đâu</w:t>
            </w:r>
          </w:p>
        </w:tc>
      </w:tr>
      <w:tr w:rsidR="005225AD" w:rsidRPr="009A78A3" w:rsidTr="0097009B">
        <w:trPr>
          <w:trHeight w:val="7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466</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ô tô, mô tô, xe máy, xe có động cơ khác và các bộ phận phụ trợ</w:t>
            </w:r>
          </w:p>
        </w:tc>
      </w:tr>
      <w:tr w:rsidR="005225AD" w:rsidRPr="009A78A3" w:rsidTr="0097009B">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4661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ô tô và xe có động cơ khác</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46611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Bán buôn ô tô con (loại 9 chỗ ngồi trở xuống)</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46619</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811C4" w:rsidRDefault="005225AD" w:rsidP="0097009B">
            <w:pPr>
              <w:ind w:left="-57" w:right="-57"/>
              <w:jc w:val="both"/>
              <w:rPr>
                <w:spacing w:val="-4"/>
                <w:sz w:val="26"/>
                <w:szCs w:val="26"/>
              </w:rPr>
            </w:pPr>
            <w:r w:rsidRPr="009811C4">
              <w:rPr>
                <w:spacing w:val="-4"/>
                <w:sz w:val="26"/>
                <w:szCs w:val="26"/>
              </w:rPr>
              <w:t xml:space="preserve">Bán buôn ô tô (trừ ô tô con loại 9 chỗ ngồi trở xuống) và xe có động cơ khác </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4662</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46620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Bán buôn phụ tùng và các bộ phận phụ trợ của ô tô và xe có động cơ khác</w:t>
            </w:r>
          </w:p>
        </w:tc>
      </w:tr>
      <w:tr w:rsidR="005225AD" w:rsidRPr="009A78A3" w:rsidTr="0097009B">
        <w:trPr>
          <w:trHeight w:val="6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4663</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Bán buôn mô tô, xe máy, phụ tùng và các bộ phận phụ trợ của mô tô, xe máy</w:t>
            </w:r>
          </w:p>
        </w:tc>
      </w:tr>
      <w:tr w:rsidR="005225AD" w:rsidRPr="009A78A3" w:rsidTr="00F27AA2">
        <w:trPr>
          <w:trHeight w:val="4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46631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Bán buôn mô tô, xe máy</w:t>
            </w:r>
          </w:p>
        </w:tc>
      </w:tr>
      <w:tr w:rsidR="005225AD" w:rsidRPr="009A78A3" w:rsidTr="00F27AA2">
        <w:trPr>
          <w:trHeight w:val="5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46632</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811C4" w:rsidRDefault="005225AD" w:rsidP="0097009B">
            <w:pPr>
              <w:ind w:left="-57" w:right="-57"/>
              <w:jc w:val="both"/>
              <w:rPr>
                <w:spacing w:val="4"/>
                <w:sz w:val="26"/>
                <w:szCs w:val="26"/>
              </w:rPr>
            </w:pPr>
            <w:r w:rsidRPr="009811C4">
              <w:rPr>
                <w:spacing w:val="4"/>
                <w:sz w:val="26"/>
                <w:szCs w:val="26"/>
              </w:rPr>
              <w:t>Bán buôn phụ tùng và các bộ phận phụ trợ của mô tô, xe máy</w:t>
            </w:r>
          </w:p>
        </w:tc>
      </w:tr>
      <w:tr w:rsidR="005225AD" w:rsidRPr="009A78A3" w:rsidTr="0097009B">
        <w:trPr>
          <w:trHeight w:val="3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chuyên doanh khác</w:t>
            </w:r>
          </w:p>
        </w:tc>
      </w:tr>
      <w:tr w:rsidR="005225AD" w:rsidRPr="009A78A3" w:rsidTr="0097009B">
        <w:trPr>
          <w:trHeight w:val="7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nhiên liệu rắn, lỏng, khí và các sản phẩm liên quan</w:t>
            </w:r>
          </w:p>
        </w:tc>
      </w:tr>
      <w:tr w:rsidR="005225AD" w:rsidRPr="009A78A3" w:rsidTr="00F27AA2">
        <w:trPr>
          <w:trHeight w:val="39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than đá và nhiên liệu rắn khác</w:t>
            </w:r>
          </w:p>
        </w:tc>
      </w:tr>
      <w:tr w:rsidR="005225AD" w:rsidRPr="009A78A3" w:rsidTr="00F27AA2">
        <w:trPr>
          <w:trHeight w:val="4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dầu thô</w:t>
            </w:r>
          </w:p>
        </w:tc>
      </w:tr>
      <w:tr w:rsidR="005225AD" w:rsidRPr="009A78A3" w:rsidTr="0097009B">
        <w:trPr>
          <w:trHeight w:val="4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46713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xăng dầu và các sản phẩm liên quan</w:t>
            </w:r>
          </w:p>
        </w:tc>
      </w:tr>
      <w:tr w:rsidR="005225AD" w:rsidRPr="009A78A3" w:rsidTr="00F27AA2">
        <w:trPr>
          <w:trHeight w:val="5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46714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khí đốt và các sản phẩm liên quan</w:t>
            </w:r>
          </w:p>
        </w:tc>
      </w:tr>
      <w:tr w:rsidR="005225AD" w:rsidRPr="009A78A3" w:rsidTr="00F27AA2">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kim loại và quặng kim loại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quặng kim loại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sắt, thép</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46723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kim loại khác</w:t>
            </w:r>
          </w:p>
        </w:tc>
      </w:tr>
      <w:tr w:rsidR="005225AD" w:rsidRPr="009A78A3" w:rsidTr="00F27AA2">
        <w:trPr>
          <w:trHeight w:val="4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46724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vàng, bạc và kim loại quý khác</w:t>
            </w:r>
          </w:p>
        </w:tc>
      </w:tr>
      <w:tr w:rsidR="005225AD" w:rsidRPr="009A78A3" w:rsidTr="00F27AA2">
        <w:trPr>
          <w:trHeight w:val="4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6"/>
                <w:sz w:val="26"/>
                <w:szCs w:val="26"/>
              </w:rPr>
            </w:pPr>
            <w:r w:rsidRPr="009811C4">
              <w:rPr>
                <w:spacing w:val="-6"/>
                <w:sz w:val="26"/>
                <w:szCs w:val="26"/>
              </w:rPr>
              <w:t>Bán buôn vật liệu, thiết bị lắp đặt khác trong xây dựng</w:t>
            </w:r>
          </w:p>
        </w:tc>
      </w:tr>
      <w:tr w:rsidR="005225AD" w:rsidRPr="009A78A3" w:rsidTr="00F27AA2">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46731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tre, nứa, gỗ cây và gỗ chế biến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46732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xi măng</w:t>
            </w:r>
          </w:p>
        </w:tc>
      </w:tr>
      <w:tr w:rsidR="005225AD" w:rsidRPr="009A78A3" w:rsidTr="00F27AA2">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46733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gạch xây, ngói, đá, cát, sỏi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46734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kính xây dựng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46735</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sơn, véc</w:t>
            </w:r>
            <w:r w:rsidR="001059AB">
              <w:rPr>
                <w:sz w:val="26"/>
                <w:szCs w:val="26"/>
              </w:rPr>
              <w:t xml:space="preserve"> </w:t>
            </w:r>
            <w:r w:rsidRPr="009A78A3">
              <w:rPr>
                <w:sz w:val="26"/>
                <w:szCs w:val="26"/>
              </w:rPr>
              <w:t>ni</w:t>
            </w:r>
          </w:p>
        </w:tc>
      </w:tr>
      <w:tr w:rsidR="005225AD" w:rsidRPr="009A78A3" w:rsidTr="00F27AA2">
        <w:trPr>
          <w:trHeight w:val="4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46736</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gạch ốp lát và thiết bị vệ sinh</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46737</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đồ ngũ kim</w:t>
            </w:r>
          </w:p>
        </w:tc>
      </w:tr>
      <w:tr w:rsidR="005225AD" w:rsidRPr="009A78A3" w:rsidTr="00F27AA2">
        <w:trPr>
          <w:trHeight w:val="37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46739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6"/>
                <w:sz w:val="26"/>
                <w:szCs w:val="26"/>
              </w:rPr>
            </w:pPr>
            <w:r w:rsidRPr="009811C4">
              <w:rPr>
                <w:spacing w:val="-6"/>
                <w:sz w:val="26"/>
                <w:szCs w:val="26"/>
              </w:rPr>
              <w:t>Bán buôn vật liệu, thiết bị lắp đặt khác trong xây dựng</w:t>
            </w:r>
          </w:p>
        </w:tc>
      </w:tr>
      <w:tr w:rsidR="005225AD" w:rsidRPr="009A78A3" w:rsidTr="00F27AA2">
        <w:trPr>
          <w:trHeight w:val="4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6"/>
                <w:sz w:val="26"/>
                <w:szCs w:val="26"/>
              </w:rPr>
            </w:pPr>
            <w:r w:rsidRPr="009811C4">
              <w:rPr>
                <w:spacing w:val="-6"/>
                <w:sz w:val="26"/>
                <w:szCs w:val="26"/>
              </w:rPr>
              <w:t>Bán buôn chuyên doanh khác chưa được phân vào đâu</w:t>
            </w:r>
          </w:p>
        </w:tc>
      </w:tr>
      <w:tr w:rsidR="005225AD"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46791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phân bón, thuốc trừ sâu và hóa chất khác sử dụng trong nông nghiệp</w:t>
            </w:r>
          </w:p>
        </w:tc>
      </w:tr>
      <w:tr w:rsidR="005225AD" w:rsidRPr="009A78A3" w:rsidTr="0097009B">
        <w:trPr>
          <w:trHeight w:val="72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46792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hóa chất khác (trừ loại sử dụng trong nông nghiệp)</w:t>
            </w:r>
          </w:p>
        </w:tc>
      </w:tr>
      <w:tr w:rsidR="005225AD" w:rsidRPr="009A78A3" w:rsidTr="00F27AA2">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46793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chất dẻo dạng nguyên sinh</w:t>
            </w:r>
          </w:p>
        </w:tc>
      </w:tr>
      <w:tr w:rsidR="005225AD" w:rsidRPr="009A78A3" w:rsidTr="00F27AA2">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46794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cao su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46795</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tơ, xơ, sợi dệt</w:t>
            </w:r>
          </w:p>
        </w:tc>
      </w:tr>
      <w:tr w:rsidR="005225AD" w:rsidRPr="009A78A3" w:rsidTr="00F27AA2">
        <w:trPr>
          <w:trHeight w:val="37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46796</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phụ liệu may mặc và giày dép</w:t>
            </w:r>
          </w:p>
        </w:tc>
      </w:tr>
      <w:tr w:rsidR="005225AD" w:rsidRPr="009A78A3" w:rsidTr="00F27AA2">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46797</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phế liệu, phế thải kim loại, phi kim loại</w:t>
            </w:r>
          </w:p>
        </w:tc>
      </w:tr>
      <w:tr w:rsidR="005225AD" w:rsidRPr="009A78A3" w:rsidTr="00F27AA2">
        <w:trPr>
          <w:trHeight w:val="5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46799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buôn chuyên doanh khác còn lại chưa được phân vào đâu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4690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46900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buôn tổng hợp </w:t>
            </w:r>
          </w:p>
        </w:tc>
      </w:tr>
      <w:tr w:rsidR="005225AD" w:rsidRPr="009A78A3" w:rsidTr="0097009B">
        <w:trPr>
          <w:trHeight w:val="2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tổng hợp  </w:t>
            </w:r>
          </w:p>
        </w:tc>
      </w:tr>
      <w:tr w:rsidR="005225AD" w:rsidRPr="009A78A3" w:rsidTr="0097009B">
        <w:trPr>
          <w:trHeight w:val="7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4711</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47110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2"/>
                <w:sz w:val="26"/>
                <w:szCs w:val="26"/>
              </w:rPr>
            </w:pPr>
            <w:r w:rsidRPr="009811C4">
              <w:rPr>
                <w:spacing w:val="-2"/>
                <w:sz w:val="26"/>
                <w:szCs w:val="26"/>
              </w:rPr>
              <w:t xml:space="preserve">Bán lẻ tổng hợp với lương thực, thực phẩm, đồ uống, thuốc lá, thuốc lào chiếm tỷ trọng lớn </w:t>
            </w:r>
          </w:p>
        </w:tc>
      </w:tr>
      <w:tr w:rsidR="005225AD" w:rsidRPr="009A78A3" w:rsidTr="00F27AA2">
        <w:trPr>
          <w:trHeight w:val="3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4719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47190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tổng hợp khác </w:t>
            </w:r>
          </w:p>
        </w:tc>
      </w:tr>
      <w:tr w:rsidR="005225AD" w:rsidRPr="009A78A3" w:rsidTr="00F27AA2">
        <w:trPr>
          <w:trHeight w:val="5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lương thực, thực phẩm, đồ uống hoặc thuốc lá, thuốc lào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lương thực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thực phẩm </w:t>
            </w:r>
          </w:p>
        </w:tc>
      </w:tr>
      <w:tr w:rsidR="005225AD" w:rsidRPr="009A78A3" w:rsidTr="0097009B">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thịt và các sản phẩm thịt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thủy sản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47223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rau, quả </w:t>
            </w:r>
          </w:p>
        </w:tc>
      </w:tr>
      <w:tr w:rsidR="005225AD" w:rsidRPr="009A78A3" w:rsidTr="00F27AA2">
        <w:trPr>
          <w:trHeight w:val="64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47224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6"/>
                <w:sz w:val="26"/>
                <w:szCs w:val="26"/>
              </w:rPr>
            </w:pPr>
            <w:r w:rsidRPr="009811C4">
              <w:rPr>
                <w:spacing w:val="-6"/>
                <w:sz w:val="26"/>
                <w:szCs w:val="26"/>
              </w:rPr>
              <w:t xml:space="preserve">Bán lẻ đường, sữa và các sản phẩm sữa, bánh, mứt, kẹo và các sản phẩm chế biến từ ngũ cốc, bột, tinh bột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47229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thực phẩm khác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đồ uống </w:t>
            </w:r>
          </w:p>
        </w:tc>
      </w:tr>
      <w:tr w:rsidR="005225AD" w:rsidRPr="009A78A3" w:rsidTr="00F27AA2">
        <w:trPr>
          <w:trHeight w:val="4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47240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sản phẩm thuốc lá, thuốc lào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nhiên liệu động cơ </w:t>
            </w:r>
          </w:p>
        </w:tc>
      </w:tr>
      <w:tr w:rsidR="005225AD" w:rsidRPr="009A78A3" w:rsidTr="00F27AA2">
        <w:trPr>
          <w:trHeight w:val="37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474</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4740</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47400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lẻ thiết bị công nghệ thông tin và truyền thông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thiết bị gia đình khác </w:t>
            </w:r>
          </w:p>
        </w:tc>
      </w:tr>
      <w:tr w:rsidR="005225AD" w:rsidRPr="009A78A3" w:rsidTr="0097009B">
        <w:trPr>
          <w:trHeight w:val="37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vải, len, sợi, chỉ khâu và hàng dệt khác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vải </w:t>
            </w:r>
          </w:p>
        </w:tc>
      </w:tr>
      <w:tr w:rsidR="005225AD" w:rsidRPr="009A78A3" w:rsidTr="00F27AA2">
        <w:trPr>
          <w:trHeight w:val="3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47519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len, sợi, chỉ khâu và hàng dệt khác </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đồ ngũ kim, sơn, kính, vật liệu và thiết bị lắp đặt khác trong xây dựng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đồ ngũ kim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sơn, màu, véc ni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47523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kính xây dựng </w:t>
            </w:r>
          </w:p>
        </w:tc>
      </w:tr>
      <w:tr w:rsidR="005225AD" w:rsidRPr="009A78A3" w:rsidTr="0097009B">
        <w:trPr>
          <w:trHeight w:val="5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47524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xi măng, gạch xây, ngói, đá, cát sỏi, sắt thép và vật liệu xây dựng khác </w:t>
            </w:r>
          </w:p>
        </w:tc>
      </w:tr>
      <w:tr w:rsidR="005225AD" w:rsidRPr="009A78A3" w:rsidTr="0097009B">
        <w:trPr>
          <w:trHeight w:val="3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47525</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gạch ốp lát, thiết bị vệ sinh </w:t>
            </w:r>
          </w:p>
        </w:tc>
      </w:tr>
      <w:tr w:rsidR="005225AD" w:rsidRPr="009A78A3" w:rsidTr="0097009B">
        <w:trPr>
          <w:trHeight w:val="5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47529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thiết bị lắp đặt khác trong xây dựng </w:t>
            </w:r>
          </w:p>
        </w:tc>
      </w:tr>
      <w:tr w:rsidR="005225AD" w:rsidRPr="009A78A3" w:rsidTr="00F27AA2">
        <w:trPr>
          <w:trHeight w:val="7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thảm, đệm, chăn, màn, rèm, vật liệu phủ tường và sàn </w:t>
            </w:r>
          </w:p>
        </w:tc>
      </w:tr>
      <w:tr w:rsidR="005225AD" w:rsidRPr="009A78A3" w:rsidTr="0097009B">
        <w:trPr>
          <w:trHeight w:val="8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đồ điện gia dụng, giường, tủ, bàn, ghế và đồ nội thất tương tự, đèn và bộ đèn điện, đồ dùng gia đình khác chưa được phân vào đâu </w:t>
            </w:r>
          </w:p>
        </w:tc>
      </w:tr>
      <w:tr w:rsidR="005225AD" w:rsidRPr="009A78A3" w:rsidTr="00F27AA2">
        <w:trPr>
          <w:trHeight w:val="5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47591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đồ điện gia dụng, đèn và bộ đèn điện </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47592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giường, tủ, bàn, ghế và đồ dùng nội thất tương tự </w:t>
            </w:r>
          </w:p>
        </w:tc>
      </w:tr>
      <w:tr w:rsidR="005225AD" w:rsidRPr="009A78A3" w:rsidTr="0097009B">
        <w:trPr>
          <w:trHeight w:val="4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47593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đồ dùng gia đình bằng gốm, sứ, thủy tinh </w:t>
            </w:r>
          </w:p>
        </w:tc>
      </w:tr>
      <w:tr w:rsidR="005225AD" w:rsidRPr="009A78A3" w:rsidTr="0097009B">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47594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nhạc cụ </w:t>
            </w:r>
          </w:p>
        </w:tc>
      </w:tr>
      <w:tr w:rsidR="005225AD" w:rsidRPr="009A78A3" w:rsidTr="0097009B">
        <w:trPr>
          <w:trHeight w:val="6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47599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đồ dùng gia đình khác còn lại chưa được phân vào đâu </w:t>
            </w:r>
          </w:p>
        </w:tc>
      </w:tr>
      <w:tr w:rsidR="005225AD" w:rsidRPr="009A78A3" w:rsidTr="0097009B">
        <w:trPr>
          <w:trHeight w:val="4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476</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hàng văn hóa, giải trí </w:t>
            </w:r>
          </w:p>
        </w:tc>
      </w:tr>
      <w:tr w:rsidR="005225AD" w:rsidRPr="009A78A3" w:rsidTr="00F27AA2">
        <w:trPr>
          <w:trHeight w:val="4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4761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47610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sách, báo, tạp chí, văn phòng phẩm </w:t>
            </w:r>
          </w:p>
        </w:tc>
      </w:tr>
      <w:tr w:rsidR="005225AD" w:rsidRPr="009A78A3" w:rsidTr="00F27AA2">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4762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47620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thiết bị, dụng cụ thể dục, thể thao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4763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47630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trò chơi, đồ chơi </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4769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47690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sản phẩm văn hóa, giải trí khác chưa phân vào đâu </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lẻ hàng hóa khác (trừ ô tô, mô tô, xe máy và các bộ phận phụ trợ)</w:t>
            </w:r>
          </w:p>
        </w:tc>
      </w:tr>
      <w:tr w:rsidR="005225AD" w:rsidRPr="009A78A3" w:rsidTr="00845001">
        <w:trPr>
          <w:trHeight w:val="36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hàng may mặc, giày, dép, hàng da và giả da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hàng may mặc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giày, dép </w:t>
            </w:r>
          </w:p>
        </w:tc>
      </w:tr>
      <w:tr w:rsidR="005225AD" w:rsidRPr="009A78A3" w:rsidTr="000C5B5A">
        <w:trPr>
          <w:trHeight w:val="4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47713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cặp, túi, ví, hàng da và giả da khác </w:t>
            </w:r>
          </w:p>
        </w:tc>
      </w:tr>
      <w:tr w:rsidR="005225AD" w:rsidRPr="009A78A3" w:rsidTr="0097009B">
        <w:trPr>
          <w:trHeight w:val="5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thuốc, dụng cụ y tế, mỹ phẩm và vật phẩm vệ sinh </w:t>
            </w:r>
          </w:p>
        </w:tc>
      </w:tr>
      <w:tr w:rsidR="005225AD" w:rsidRPr="009A78A3" w:rsidTr="000C5B5A">
        <w:trPr>
          <w:trHeight w:val="5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dược phẩm, dụng cụ y tế </w:t>
            </w:r>
          </w:p>
        </w:tc>
      </w:tr>
      <w:tr w:rsidR="005225AD" w:rsidRPr="009A78A3" w:rsidTr="000C5B5A">
        <w:trPr>
          <w:trHeight w:val="43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nước hoa, mỹ phẩm và vật phẩm vệ sinh </w:t>
            </w:r>
          </w:p>
        </w:tc>
      </w:tr>
      <w:tr w:rsidR="005225AD" w:rsidRPr="009A78A3" w:rsidTr="000C5B5A">
        <w:trPr>
          <w:trHeight w:val="4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47723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thuốc đông y, bán thuốc nam </w:t>
            </w:r>
          </w:p>
        </w:tc>
      </w:tr>
      <w:tr w:rsidR="005225AD" w:rsidRPr="009A78A3" w:rsidTr="000C5B5A">
        <w:trPr>
          <w:trHeight w:val="54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pStyle w:val="1nho"/>
              <w:spacing w:after="120" w:line="240" w:lineRule="auto"/>
              <w:ind w:firstLine="0"/>
              <w:rPr>
                <w:rFonts w:cs="Times New Roman"/>
                <w:b w:val="0"/>
                <w:sz w:val="26"/>
                <w:szCs w:val="26"/>
              </w:rPr>
            </w:pPr>
            <w:r w:rsidRPr="009A78A3">
              <w:rPr>
                <w:rFonts w:cs="Times New Roman"/>
                <w:b w:val="0"/>
                <w:sz w:val="26"/>
                <w:szCs w:val="26"/>
              </w:rPr>
              <w:t>Bán lẻ hàng hóa khác mới (trừ ô tô, mô tô, xe máy và các bộ phận phụ trợ)</w:t>
            </w:r>
          </w:p>
        </w:tc>
      </w:tr>
      <w:tr w:rsidR="005225AD" w:rsidRPr="009A78A3" w:rsidTr="000C5B5A">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47731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8"/>
                <w:sz w:val="26"/>
                <w:szCs w:val="26"/>
              </w:rPr>
            </w:pPr>
            <w:r w:rsidRPr="009811C4">
              <w:rPr>
                <w:spacing w:val="-8"/>
                <w:sz w:val="26"/>
                <w:szCs w:val="26"/>
              </w:rPr>
              <w:t xml:space="preserve">Bán lẻ hoa, cây cảnh, cá cảnh, chim cảnh, vật nuôi cảnh </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47732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4"/>
                <w:sz w:val="26"/>
                <w:szCs w:val="26"/>
              </w:rPr>
            </w:pPr>
            <w:r w:rsidRPr="009811C4">
              <w:rPr>
                <w:spacing w:val="-4"/>
                <w:sz w:val="26"/>
                <w:szCs w:val="26"/>
              </w:rPr>
              <w:t xml:space="preserve">Bán lẻ vàng, bạc, đá quý và đá bán quý, đồ trang sức </w:t>
            </w:r>
          </w:p>
        </w:tc>
      </w:tr>
      <w:tr w:rsidR="005225AD" w:rsidRPr="009A78A3" w:rsidTr="000C5B5A">
        <w:trPr>
          <w:trHeight w:val="59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47733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hàng lưu niệm, hàng đan lát, hàng thủ công mỹ nghệ </w:t>
            </w:r>
          </w:p>
        </w:tc>
      </w:tr>
      <w:tr w:rsidR="005225AD" w:rsidRPr="009A78A3" w:rsidTr="000C5B5A">
        <w:trPr>
          <w:trHeight w:val="54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47734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tranh, ảnh và các tác phẩm nghệ thuật khác (trừ đồ cổ) </w:t>
            </w:r>
          </w:p>
        </w:tc>
      </w:tr>
      <w:tr w:rsidR="005225AD" w:rsidRPr="009A78A3" w:rsidTr="000C5B5A">
        <w:trPr>
          <w:trHeight w:val="43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47735</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4"/>
                <w:sz w:val="26"/>
                <w:szCs w:val="26"/>
              </w:rPr>
            </w:pPr>
            <w:r w:rsidRPr="009811C4">
              <w:rPr>
                <w:spacing w:val="-4"/>
                <w:sz w:val="26"/>
                <w:szCs w:val="26"/>
              </w:rPr>
              <w:t xml:space="preserve">Bán lẻ dầu hỏa, gas, than nhiên liệu dùng cho gia đình </w:t>
            </w:r>
          </w:p>
        </w:tc>
      </w:tr>
      <w:tr w:rsidR="005225AD" w:rsidRPr="009A78A3" w:rsidTr="000C5B5A">
        <w:trPr>
          <w:trHeight w:val="3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47736</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đồng hồ, kính mắt </w:t>
            </w:r>
          </w:p>
        </w:tc>
      </w:tr>
      <w:tr w:rsidR="005225AD" w:rsidRPr="009A78A3" w:rsidTr="000C5B5A">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47737</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máy ảnh, phim ảnh và vật liệu ảnh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47738</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xe đạp và phụ tùng </w:t>
            </w:r>
          </w:p>
        </w:tc>
      </w:tr>
      <w:tr w:rsidR="005225AD" w:rsidRPr="009A78A3" w:rsidTr="000C5B5A">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47739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hàng hóa khác mới chưa được phân vào đâu </w:t>
            </w:r>
          </w:p>
        </w:tc>
      </w:tr>
      <w:tr w:rsidR="005225AD" w:rsidRPr="009A78A3" w:rsidTr="0097009B">
        <w:trPr>
          <w:trHeight w:val="38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hàng hóa đã qua sử dụng </w:t>
            </w:r>
          </w:p>
        </w:tc>
      </w:tr>
      <w:tr w:rsidR="005225AD" w:rsidRPr="009A78A3" w:rsidTr="000C5B5A">
        <w:trPr>
          <w:trHeight w:val="43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47741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hàng may mặc đã qua sử dụng </w:t>
            </w:r>
          </w:p>
        </w:tc>
      </w:tr>
      <w:tr w:rsidR="005225AD" w:rsidRPr="009A78A3" w:rsidTr="000C5B5A">
        <w:trPr>
          <w:trHeight w:val="39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47749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hàng hóa khác đã qua sử dụng </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478</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lẻ ô tô, mô tô, xe máy, xe có động cơ khác và các bộ phận phụ trợ</w:t>
            </w:r>
          </w:p>
        </w:tc>
      </w:tr>
      <w:tr w:rsidR="005225AD" w:rsidRPr="009A78A3" w:rsidTr="000C5B5A">
        <w:trPr>
          <w:trHeight w:val="3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4781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Bán lẻ ô tô và xe có động cơ khác</w:t>
            </w:r>
          </w:p>
        </w:tc>
      </w:tr>
      <w:tr w:rsidR="005225AD" w:rsidRPr="009A78A3" w:rsidTr="0097009B">
        <w:trPr>
          <w:trHeight w:val="401"/>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47811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Bán lẻ ô tô con (loại 9 chỗ ngồi trở xuống)</w:t>
            </w:r>
          </w:p>
        </w:tc>
      </w:tr>
      <w:tr w:rsidR="005225AD"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47819</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Bán lẻ ô tô (trừ ô tô con loại 9 chỗ ngồi trở xuống) và xe có động cơ khác</w:t>
            </w:r>
          </w:p>
        </w:tc>
      </w:tr>
      <w:tr w:rsidR="005225AD" w:rsidRPr="009A78A3" w:rsidTr="000C5B5A">
        <w:trPr>
          <w:trHeight w:val="53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4782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47820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jc w:val="both"/>
              <w:rPr>
                <w:sz w:val="26"/>
                <w:szCs w:val="26"/>
              </w:rPr>
            </w:pPr>
            <w:r w:rsidRPr="009A78A3">
              <w:rPr>
                <w:sz w:val="26"/>
                <w:szCs w:val="26"/>
              </w:rPr>
              <w:t xml:space="preserve">Bán lẻ phụ tùng và các bộ phận phụ trợ của ô tô và xe có động cơ khác </w:t>
            </w:r>
          </w:p>
        </w:tc>
      </w:tr>
      <w:tr w:rsidR="005225AD" w:rsidRPr="009A78A3" w:rsidTr="000C5B5A">
        <w:trPr>
          <w:trHeight w:val="64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4783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mô tô, xe máy, phụ tùng và các bộ phận phụ trợ của mô tô, xe máy </w:t>
            </w:r>
          </w:p>
        </w:tc>
      </w:tr>
      <w:tr w:rsidR="005225AD" w:rsidRPr="009A78A3" w:rsidTr="0097009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47831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mô tô, xe máy </w:t>
            </w:r>
          </w:p>
        </w:tc>
      </w:tr>
      <w:tr w:rsidR="005225AD" w:rsidRPr="009A78A3" w:rsidTr="0097009B">
        <w:trPr>
          <w:trHeight w:val="5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47832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Bán lẻ phụ tùng và các bộ phận phụ trợ của mô tô, xe máy </w:t>
            </w:r>
          </w:p>
        </w:tc>
      </w:tr>
      <w:tr w:rsidR="005225AD" w:rsidRPr="009A78A3" w:rsidTr="000C5B5A">
        <w:trPr>
          <w:trHeight w:val="4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4790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47900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trung gian bán lẻ</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bCs/>
                <w:sz w:val="26"/>
                <w:szCs w:val="26"/>
              </w:rPr>
            </w:pPr>
            <w:r w:rsidRPr="009A78A3">
              <w:rPr>
                <w:bCs/>
                <w:sz w:val="26"/>
                <w:szCs w:val="26"/>
              </w:rPr>
              <w:t>H</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VẬN TẢI, KHO BÃI</w:t>
            </w:r>
          </w:p>
        </w:tc>
      </w:tr>
      <w:tr w:rsidR="005225AD" w:rsidRPr="009A78A3" w:rsidTr="0097009B">
        <w:trPr>
          <w:trHeight w:val="45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811C4" w:rsidRDefault="005225AD" w:rsidP="0097009B">
            <w:pPr>
              <w:ind w:left="-57" w:right="-57"/>
              <w:jc w:val="both"/>
              <w:rPr>
                <w:spacing w:val="-8"/>
                <w:sz w:val="26"/>
                <w:szCs w:val="26"/>
              </w:rPr>
            </w:pPr>
            <w:r w:rsidRPr="009811C4">
              <w:rPr>
                <w:spacing w:val="-8"/>
                <w:sz w:val="26"/>
                <w:szCs w:val="26"/>
              </w:rPr>
              <w:t>Vận tải đường sắt, đường bộ và vận tải bằng đường ống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đường sắt</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4911</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Vận tải hành khách đường sắt</w:t>
            </w:r>
          </w:p>
        </w:tc>
      </w:tr>
      <w:tr w:rsidR="005225AD" w:rsidRPr="009A78A3" w:rsidTr="000C5B5A">
        <w:trPr>
          <w:trHeight w:val="395"/>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49111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Vận tải hành khách đường sắt liên tỉnh</w:t>
            </w:r>
          </w:p>
        </w:tc>
      </w:tr>
      <w:tr w:rsidR="005225AD" w:rsidRPr="009A78A3" w:rsidTr="0097009B">
        <w:trPr>
          <w:trHeight w:val="518"/>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49112</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Vận tải hành khách bằng hệ thống đường sắt ngầm hoặc đường sắt trên cao</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hàng hóa đường sắt</w:t>
            </w:r>
          </w:p>
        </w:tc>
      </w:tr>
      <w:tr w:rsidR="005225AD" w:rsidRPr="009A78A3" w:rsidTr="0097009B">
        <w:trPr>
          <w:trHeight w:val="36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bằng xe buýt</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bằng xe buýt trong nội thành</w:t>
            </w:r>
          </w:p>
        </w:tc>
      </w:tr>
      <w:tr w:rsidR="005225AD" w:rsidRPr="009A78A3" w:rsidTr="000C5B5A">
        <w:trPr>
          <w:trHeight w:val="59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49220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bằng xe buýt giữa nội thành và ngoại thành, liên tỉnh</w:t>
            </w:r>
          </w:p>
        </w:tc>
      </w:tr>
      <w:tr w:rsidR="005225AD" w:rsidRPr="009A78A3" w:rsidTr="000C5B5A">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49290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bằng xe buýt loại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đường bộ khác</w:t>
            </w:r>
          </w:p>
        </w:tc>
      </w:tr>
      <w:tr w:rsidR="005225AD" w:rsidRPr="009A78A3" w:rsidTr="0097009B">
        <w:trPr>
          <w:trHeight w:val="6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đường bộ trong nội thành, ngoại thành (trừ vận tải bằng xe buýt)</w:t>
            </w:r>
          </w:p>
        </w:tc>
      </w:tr>
      <w:tr w:rsidR="005225AD" w:rsidRPr="009A78A3" w:rsidTr="0097009B">
        <w:trPr>
          <w:trHeight w:val="43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bằng taxi</w:t>
            </w:r>
          </w:p>
        </w:tc>
      </w:tr>
      <w:tr w:rsidR="005225AD" w:rsidRPr="009A78A3" w:rsidTr="0097009B">
        <w:trPr>
          <w:trHeight w:val="4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bằng mô tô, xe máy và xe có động cơ khác</w:t>
            </w:r>
          </w:p>
        </w:tc>
      </w:tr>
      <w:tr w:rsidR="005225AD" w:rsidRPr="009A78A3" w:rsidTr="0097009B">
        <w:trPr>
          <w:trHeight w:val="7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49319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đường bộ loại khác trong nội thành, ngoại thành (trừ xe buýt)</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đường bộ khác</w:t>
            </w:r>
          </w:p>
        </w:tc>
      </w:tr>
      <w:tr w:rsidR="005225AD" w:rsidRPr="009A78A3" w:rsidTr="0097009B">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bằng xe khách nội tỉnh, liên tỉnh</w:t>
            </w:r>
          </w:p>
        </w:tc>
      </w:tr>
      <w:tr w:rsidR="005225AD" w:rsidRPr="009A78A3" w:rsidTr="0097009B">
        <w:trPr>
          <w:trHeight w:val="56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49329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đường bộ khác chưa được phân vào đâu</w:t>
            </w:r>
          </w:p>
        </w:tc>
      </w:tr>
      <w:tr w:rsidR="005225AD" w:rsidRPr="009A78A3" w:rsidTr="0097009B">
        <w:trPr>
          <w:trHeight w:val="4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hàng hóa bằng đường bộ</w:t>
            </w:r>
          </w:p>
        </w:tc>
      </w:tr>
      <w:tr w:rsidR="005225AD" w:rsidRPr="009A78A3" w:rsidTr="0097009B">
        <w:trPr>
          <w:trHeight w:val="4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49331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Vận tải hàng hóa bằng ô tô chuyên dụng </w:t>
            </w:r>
          </w:p>
        </w:tc>
      </w:tr>
      <w:tr w:rsidR="005225AD" w:rsidRPr="009A78A3" w:rsidTr="000C5B5A">
        <w:trPr>
          <w:trHeight w:val="5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49332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hàng hóa bằng ô tô loại khác (trừ ô tô chuyên dụng)</w:t>
            </w:r>
          </w:p>
        </w:tc>
      </w:tr>
      <w:tr w:rsidR="005225AD" w:rsidRPr="009A78A3" w:rsidTr="000C5B5A">
        <w:trPr>
          <w:trHeight w:val="5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49333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hàng hóa bằng xe có động cơ loại khác</w:t>
            </w:r>
          </w:p>
        </w:tc>
      </w:tr>
      <w:tr w:rsidR="005225AD" w:rsidRPr="009A78A3" w:rsidTr="0097009B">
        <w:trPr>
          <w:trHeight w:val="4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49334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Vận tải hàng hóa bằng xe thô sơ </w:t>
            </w:r>
          </w:p>
        </w:tc>
      </w:tr>
      <w:tr w:rsidR="005225AD" w:rsidRPr="009A78A3" w:rsidTr="0097009B">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49339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hàng hóa bằng phương tiện đường bộ khác</w:t>
            </w:r>
          </w:p>
        </w:tc>
      </w:tr>
      <w:tr w:rsidR="005225AD" w:rsidRPr="009A78A3" w:rsidTr="000C5B5A">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49400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đường ống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đường thủy</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ven biển và viễn dương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ven biển và viễn dương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50111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Vận tải hành khách ven biển </w:t>
            </w:r>
          </w:p>
        </w:tc>
      </w:tr>
      <w:tr w:rsidR="005225AD" w:rsidRPr="009A78A3" w:rsidTr="0097009B">
        <w:trPr>
          <w:trHeight w:val="4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50112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viễn dương</w:t>
            </w:r>
          </w:p>
        </w:tc>
      </w:tr>
      <w:tr w:rsidR="005225AD" w:rsidRPr="009A78A3" w:rsidTr="000C5B5A">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hàng hóa ven biển và viễn dương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50121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Vận tải hàng hóa ven biển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50122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hàng hóa viễn dương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Vận tải đường thủy nội địa </w:t>
            </w:r>
          </w:p>
        </w:tc>
      </w:tr>
      <w:tr w:rsidR="005225AD" w:rsidRPr="009A78A3" w:rsidTr="000C5B5A">
        <w:trPr>
          <w:trHeight w:val="43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Vận tải hành khách đường thủy nội địa </w:t>
            </w:r>
          </w:p>
        </w:tc>
      </w:tr>
      <w:tr w:rsidR="005225AD" w:rsidRPr="009A78A3" w:rsidTr="0097009B">
        <w:trPr>
          <w:trHeight w:val="59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50211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Vận tải hành khách đường thủy nội địa bằng phương tiện cơ giới </w:t>
            </w:r>
          </w:p>
        </w:tc>
      </w:tr>
      <w:tr w:rsidR="005225AD" w:rsidRPr="009A78A3" w:rsidTr="0097009B">
        <w:trPr>
          <w:trHeight w:val="69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50212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đường thủy nội địa bằng phương tiện thô sơ</w:t>
            </w:r>
          </w:p>
        </w:tc>
      </w:tr>
      <w:tr w:rsidR="005225AD" w:rsidRPr="009A78A3" w:rsidTr="000C5B5A">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Vận tải hàng hóa đường thủy nội địa </w:t>
            </w:r>
          </w:p>
        </w:tc>
      </w:tr>
      <w:tr w:rsidR="005225AD" w:rsidRPr="009A78A3" w:rsidTr="0097009B">
        <w:trPr>
          <w:trHeight w:val="6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50221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Vận tải hàng hóa đường thủy nội địa bằng phương tiện cơ giới </w:t>
            </w:r>
          </w:p>
        </w:tc>
      </w:tr>
      <w:tr w:rsidR="005225AD" w:rsidRPr="009A78A3" w:rsidTr="0097009B">
        <w:trPr>
          <w:trHeight w:val="7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50222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Vận tải hàng hóa đường thủy nội địa bằng phương tiện thô sơ </w:t>
            </w:r>
          </w:p>
        </w:tc>
      </w:tr>
      <w:tr w:rsidR="005225AD" w:rsidRPr="009A78A3" w:rsidTr="0097009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51</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hàng không</w:t>
            </w:r>
          </w:p>
        </w:tc>
      </w:tr>
      <w:tr w:rsidR="005225AD" w:rsidRPr="009A78A3" w:rsidTr="0097009B">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511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5110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hàng không</w:t>
            </w:r>
          </w:p>
        </w:tc>
      </w:tr>
      <w:tr w:rsidR="005225AD" w:rsidRPr="009A78A3" w:rsidTr="0097009B">
        <w:trPr>
          <w:trHeight w:val="6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51101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hàng không theo tuyến và lịch trình cố định</w:t>
            </w:r>
          </w:p>
        </w:tc>
      </w:tr>
      <w:tr w:rsidR="005225AD" w:rsidRPr="009A78A3" w:rsidTr="000C5B5A">
        <w:trPr>
          <w:trHeight w:val="3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51109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hành khách hàng không loại khác</w:t>
            </w:r>
          </w:p>
        </w:tc>
      </w:tr>
      <w:tr w:rsidR="005225AD" w:rsidRPr="009A78A3" w:rsidTr="0097009B">
        <w:trPr>
          <w:trHeight w:val="43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512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5120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hàng hóa hàng không</w:t>
            </w:r>
          </w:p>
        </w:tc>
      </w:tr>
      <w:tr w:rsidR="005225AD" w:rsidRPr="009A78A3" w:rsidTr="000C5B5A">
        <w:trPr>
          <w:trHeight w:val="54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51201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hàng hóa hàng không theo tuyến và lịch trình cố định</w:t>
            </w:r>
          </w:p>
        </w:tc>
      </w:tr>
      <w:tr w:rsidR="005225AD" w:rsidRPr="009A78A3" w:rsidTr="000C5B5A">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51209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Vận tải hàng hóa hàng không loại khác</w:t>
            </w:r>
          </w:p>
        </w:tc>
      </w:tr>
      <w:tr w:rsidR="005225AD" w:rsidRPr="009A78A3" w:rsidTr="0097009B">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Kho bãi và các hoạt động hỗ trợ cho vận tải</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Kho bãi và lưu giữ hàng hóa</w:t>
            </w:r>
          </w:p>
        </w:tc>
      </w:tr>
      <w:tr w:rsidR="005225AD" w:rsidRPr="009A78A3" w:rsidTr="000C5B5A">
        <w:trPr>
          <w:trHeight w:val="4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Kho bãi và lưu giữ hàng hóa trong kho ngoại quan</w:t>
            </w:r>
          </w:p>
        </w:tc>
      </w:tr>
      <w:tr w:rsidR="005225AD" w:rsidRPr="009A78A3" w:rsidTr="000C5B5A">
        <w:trPr>
          <w:trHeight w:val="5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Kho bãi và lưu giữ hàng hóa trong kho đông lạnh (trừ kho ngoại quan)</w:t>
            </w:r>
          </w:p>
        </w:tc>
      </w:tr>
      <w:tr w:rsidR="005225AD" w:rsidRPr="009A78A3" w:rsidTr="000C5B5A">
        <w:trPr>
          <w:trHeight w:val="5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52109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Kho bãi và lưu giữ hàng hóa trong kho loại khác</w:t>
            </w:r>
          </w:p>
        </w:tc>
      </w:tr>
      <w:tr w:rsidR="005225AD" w:rsidRPr="009A78A3" w:rsidTr="0097009B">
        <w:trPr>
          <w:trHeight w:val="4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hỗ trợ cho vận tải</w:t>
            </w:r>
          </w:p>
        </w:tc>
      </w:tr>
      <w:tr w:rsidR="005225AD" w:rsidRPr="009A78A3" w:rsidTr="0097009B">
        <w:trPr>
          <w:trHeight w:val="54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dịch vụ hỗ trợ trực tiếp cho vận tải đường sắt </w:t>
            </w:r>
          </w:p>
        </w:tc>
      </w:tr>
      <w:tr w:rsidR="005225AD" w:rsidRPr="009A78A3" w:rsidTr="0097009B">
        <w:trPr>
          <w:trHeight w:val="6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hỗ trợ trực tiếp cho vận tải đường thủy</w:t>
            </w:r>
          </w:p>
        </w:tc>
      </w:tr>
      <w:tr w:rsidR="005225AD" w:rsidRPr="009A78A3" w:rsidTr="000C5B5A">
        <w:trPr>
          <w:trHeight w:val="4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52221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điều hành cảng biển</w:t>
            </w:r>
          </w:p>
        </w:tc>
      </w:tr>
      <w:tr w:rsidR="005225AD" w:rsidRPr="009A78A3" w:rsidTr="00BF6E96">
        <w:trPr>
          <w:trHeight w:val="7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hỗ trợ liên quan đến vận tải ven biển và viễn dương</w:t>
            </w:r>
          </w:p>
        </w:tc>
      </w:tr>
      <w:tr w:rsidR="005225AD" w:rsidRPr="009A78A3" w:rsidTr="000C5B5A">
        <w:trPr>
          <w:trHeight w:val="5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52223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điều hành cảng đường thủy nội địa</w:t>
            </w:r>
          </w:p>
        </w:tc>
      </w:tr>
      <w:tr w:rsidR="005225AD" w:rsidRPr="009A78A3" w:rsidTr="0097009B">
        <w:trPr>
          <w:trHeight w:val="66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52224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hỗ trợ liên quan đến vận tải đường thủy nội địa</w:t>
            </w:r>
          </w:p>
        </w:tc>
      </w:tr>
      <w:tr w:rsidR="005225AD" w:rsidRPr="009A78A3" w:rsidTr="0097009B">
        <w:trPr>
          <w:trHeight w:val="71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BF6E96" w:rsidRDefault="005225AD" w:rsidP="0097009B">
            <w:pPr>
              <w:ind w:left="-57" w:right="-57"/>
              <w:jc w:val="both"/>
              <w:rPr>
                <w:spacing w:val="4"/>
                <w:sz w:val="26"/>
                <w:szCs w:val="26"/>
              </w:rPr>
            </w:pPr>
            <w:r w:rsidRPr="00BF6E96">
              <w:rPr>
                <w:spacing w:val="4"/>
                <w:sz w:val="26"/>
                <w:szCs w:val="26"/>
              </w:rPr>
              <w:t>Hoạt động dịch vụ hỗ trợ trực tiếp cho vận tải hàng không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52231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điều hành bay</w:t>
            </w:r>
          </w:p>
        </w:tc>
      </w:tr>
      <w:tr w:rsidR="005225AD" w:rsidRPr="009A78A3" w:rsidTr="000C5B5A">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52232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điều hành hoạt động cảng hàng không</w:t>
            </w:r>
          </w:p>
        </w:tc>
      </w:tr>
      <w:tr w:rsidR="005225AD" w:rsidRPr="009A78A3" w:rsidTr="0097009B">
        <w:trPr>
          <w:trHeight w:val="72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52239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BF6E96" w:rsidRDefault="005225AD" w:rsidP="0097009B">
            <w:pPr>
              <w:ind w:left="-57" w:right="-57"/>
              <w:jc w:val="both"/>
              <w:rPr>
                <w:spacing w:val="4"/>
                <w:sz w:val="26"/>
                <w:szCs w:val="26"/>
              </w:rPr>
            </w:pPr>
            <w:r w:rsidRPr="00BF6E96">
              <w:rPr>
                <w:spacing w:val="4"/>
                <w:sz w:val="26"/>
                <w:szCs w:val="26"/>
              </w:rPr>
              <w:t>Hoạt động dịch vụ hỗ trợ liên quan đến vận tải hàng không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Bốc xếp hàng hóa</w:t>
            </w:r>
          </w:p>
        </w:tc>
      </w:tr>
      <w:tr w:rsidR="005225AD" w:rsidRPr="009A78A3" w:rsidTr="0097009B">
        <w:trPr>
          <w:trHeight w:val="3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52241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Bốc xếp hàng hóa ga đường sắt</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52242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Bốc xếp hàng hóa đường bộ</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52243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Bốc xếp hàng hóa cảng biển</w:t>
            </w:r>
          </w:p>
        </w:tc>
      </w:tr>
      <w:tr w:rsidR="005225AD" w:rsidRPr="009A78A3" w:rsidTr="0097009B">
        <w:trPr>
          <w:trHeight w:val="4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52244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Bốc xếp hàng hóa cảng sông</w:t>
            </w:r>
          </w:p>
        </w:tc>
      </w:tr>
      <w:tr w:rsidR="005225AD" w:rsidRPr="009A78A3" w:rsidTr="000C5B5A">
        <w:trPr>
          <w:trHeight w:val="4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52245</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Bốc xếp hàng hóa cảng hàng không</w:t>
            </w:r>
          </w:p>
        </w:tc>
      </w:tr>
      <w:tr w:rsidR="005225AD" w:rsidRPr="009A78A3" w:rsidTr="0097009B">
        <w:trPr>
          <w:trHeight w:val="47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52249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Bốc xếp hàng hóa loại khác</w:t>
            </w:r>
          </w:p>
        </w:tc>
      </w:tr>
      <w:tr w:rsidR="005225AD" w:rsidRPr="009A78A3" w:rsidTr="0097009B">
        <w:trPr>
          <w:trHeight w:val="5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5225</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hỗ trợ trực tiếp cho vận tải đường bộ</w:t>
            </w:r>
          </w:p>
        </w:tc>
      </w:tr>
      <w:tr w:rsidR="005225AD" w:rsidRPr="009A78A3" w:rsidTr="000C5B5A">
        <w:trPr>
          <w:trHeight w:val="4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52251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điều hành bến xe</w:t>
            </w:r>
          </w:p>
        </w:tc>
      </w:tr>
      <w:tr w:rsidR="005225AD" w:rsidRPr="009A78A3" w:rsidTr="0097009B">
        <w:trPr>
          <w:trHeight w:val="6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52252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quản lý, điều hành đường cao tốc, cầu, hầm đường bộ</w:t>
            </w:r>
          </w:p>
        </w:tc>
      </w:tr>
      <w:tr w:rsidR="005225AD" w:rsidRPr="009A78A3" w:rsidTr="000C5B5A">
        <w:trPr>
          <w:trHeight w:val="4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52253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quản lý bãi đỗ, trông giữ phương tiện đường bộ</w:t>
            </w:r>
          </w:p>
        </w:tc>
      </w:tr>
      <w:tr w:rsidR="005225AD" w:rsidRPr="009A78A3" w:rsidTr="0097009B">
        <w:trPr>
          <w:trHeight w:val="7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52259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BF6E96" w:rsidRDefault="005225AD" w:rsidP="0097009B">
            <w:pPr>
              <w:ind w:left="-57" w:right="-57"/>
              <w:jc w:val="both"/>
              <w:rPr>
                <w:spacing w:val="-2"/>
                <w:sz w:val="26"/>
                <w:szCs w:val="26"/>
              </w:rPr>
            </w:pPr>
            <w:r w:rsidRPr="00BF6E96">
              <w:rPr>
                <w:spacing w:val="-2"/>
                <w:sz w:val="26"/>
                <w:szCs w:val="26"/>
              </w:rPr>
              <w:t>Hoạt động dịch vụ khác hỗ trợ liên quan đến vận tải đường bộ</w:t>
            </w:r>
          </w:p>
        </w:tc>
      </w:tr>
      <w:tr w:rsidR="005225AD" w:rsidRPr="009A78A3" w:rsidTr="000C5B5A">
        <w:trPr>
          <w:trHeight w:val="4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52290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BF6E96" w:rsidRDefault="005225AD" w:rsidP="0097009B">
            <w:pPr>
              <w:ind w:left="-57" w:right="-57"/>
              <w:jc w:val="both"/>
              <w:rPr>
                <w:spacing w:val="-2"/>
                <w:sz w:val="26"/>
                <w:szCs w:val="26"/>
              </w:rPr>
            </w:pPr>
            <w:r w:rsidRPr="00BF6E96">
              <w:rPr>
                <w:spacing w:val="-2"/>
                <w:sz w:val="26"/>
                <w:szCs w:val="26"/>
              </w:rPr>
              <w:t>Hoạt động dịch vụ hỗ trợ khác liên quan đến vận tải</w:t>
            </w:r>
          </w:p>
        </w:tc>
      </w:tr>
      <w:tr w:rsidR="005225AD" w:rsidRPr="009A78A3" w:rsidTr="0097009B">
        <w:trPr>
          <w:trHeight w:val="3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523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trung gian cho vận tải</w:t>
            </w:r>
          </w:p>
        </w:tc>
      </w:tr>
      <w:tr w:rsidR="005225AD" w:rsidRPr="009A78A3" w:rsidTr="0097009B">
        <w:trPr>
          <w:trHeight w:val="401"/>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5231</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52310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Hoạt động dịch vụ trung gian cho vận tải hàng hóa</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5232</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52320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BF6E96" w:rsidRDefault="005225AD" w:rsidP="0097009B">
            <w:pPr>
              <w:ind w:left="-57" w:right="-57"/>
              <w:jc w:val="both"/>
              <w:rPr>
                <w:spacing w:val="-2"/>
                <w:sz w:val="26"/>
                <w:szCs w:val="26"/>
              </w:rPr>
            </w:pPr>
            <w:r w:rsidRPr="00BF6E96">
              <w:rPr>
                <w:spacing w:val="-2"/>
                <w:sz w:val="26"/>
                <w:szCs w:val="26"/>
              </w:rPr>
              <w:t>Hoạt động dịch vụ trung gian cho vận tải hành khách</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53</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Bưu chính và chuyển phát</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531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5310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53100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Bưu chính</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532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5320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53200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Chuyển phát</w:t>
            </w:r>
          </w:p>
        </w:tc>
      </w:tr>
      <w:tr w:rsidR="005225AD" w:rsidRPr="009A78A3" w:rsidTr="000C5B5A">
        <w:trPr>
          <w:trHeight w:val="5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533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5330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53300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trung gian cho hoạt động bưu chính và chuyển phát</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bCs/>
                <w:sz w:val="26"/>
                <w:szCs w:val="26"/>
              </w:rPr>
            </w:pPr>
            <w:r w:rsidRPr="009A78A3">
              <w:rPr>
                <w:bCs/>
                <w:sz w:val="26"/>
                <w:szCs w:val="26"/>
              </w:rPr>
              <w:t>I</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DỊCH VỤ LƯU TRÚ VÀ ĂN UỐNG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lưu trú</w:t>
            </w:r>
          </w:p>
        </w:tc>
      </w:tr>
      <w:tr w:rsidR="005225AD" w:rsidRPr="009A78A3" w:rsidTr="0097009B">
        <w:trPr>
          <w:trHeight w:val="46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Khách sạn và dịch vụ lưu trú tương tự</w:t>
            </w:r>
          </w:p>
        </w:tc>
      </w:tr>
      <w:tr w:rsidR="005225AD" w:rsidRPr="009A78A3" w:rsidTr="0097009B">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lưu trú ngắn ngày khác</w:t>
            </w:r>
          </w:p>
        </w:tc>
      </w:tr>
      <w:tr w:rsidR="005225AD" w:rsidRPr="009A78A3" w:rsidTr="0097009B">
        <w:trPr>
          <w:trHeight w:val="5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55201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Biệt thự hoặc căn hộ kinh doanh dịch vụ lưu trú ngắn ngày</w:t>
            </w:r>
          </w:p>
        </w:tc>
      </w:tr>
      <w:tr w:rsidR="005225AD" w:rsidRPr="009A78A3" w:rsidTr="0097009B">
        <w:trPr>
          <w:trHeight w:val="5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55202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Nhà khách, nhà nghỉ kinh doanh dịch vụ lưu trú ngắn ngày</w:t>
            </w:r>
          </w:p>
        </w:tc>
      </w:tr>
      <w:tr w:rsidR="005225AD" w:rsidRPr="009A78A3" w:rsidTr="0097009B">
        <w:trPr>
          <w:trHeight w:val="5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55203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Nhà trọ, phòng trọ và các cơ sở lưu trú ngắn ngày tương tự</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trung gian cho dịch vụ lưu trú</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5590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Cơ sở lưu trú khác</w:t>
            </w:r>
          </w:p>
        </w:tc>
      </w:tr>
      <w:tr w:rsidR="005225AD" w:rsidRPr="009A78A3" w:rsidTr="00BF6E96">
        <w:trPr>
          <w:trHeight w:val="4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55901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Ký túc xá học sinh, sinh viên</w:t>
            </w:r>
          </w:p>
        </w:tc>
      </w:tr>
      <w:tr w:rsidR="005225AD" w:rsidRPr="009A78A3" w:rsidTr="0097009B">
        <w:trPr>
          <w:trHeight w:val="6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55902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Chỗ nghỉ trọ trên xe lưu động, lều quán, trại dùng để nghỉ tạm</w:t>
            </w:r>
          </w:p>
        </w:tc>
      </w:tr>
      <w:tr w:rsidR="005225AD" w:rsidRPr="009A78A3" w:rsidTr="0097009B">
        <w:trPr>
          <w:trHeight w:val="41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55909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Cơ sở lưu trú khác chưa được phân vào đâu</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ăn uống</w:t>
            </w:r>
          </w:p>
        </w:tc>
      </w:tr>
      <w:tr w:rsidR="005225AD" w:rsidRPr="009A78A3" w:rsidTr="000C5B5A">
        <w:trPr>
          <w:trHeight w:val="3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Nhà hàng và các dịch vụ ăn uống phục vụ lưu động</w:t>
            </w:r>
          </w:p>
        </w:tc>
      </w:tr>
      <w:tr w:rsidR="005225AD" w:rsidRPr="009A78A3" w:rsidTr="000C5B5A">
        <w:trPr>
          <w:trHeight w:val="6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Nhà hàng, quán ăn, hàng ăn uống (trừ cửa hàng ăn uống thuộc chuỗi cửa hàng ăn nhanh)</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Cửa hàng ăn uống thuộc chuỗi cửa hàng ăn nhanh</w:t>
            </w:r>
          </w:p>
        </w:tc>
      </w:tr>
      <w:tr w:rsidR="005225AD" w:rsidRPr="009A78A3" w:rsidTr="0097009B">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56109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ăn uống phục vụ lưu động khác</w:t>
            </w:r>
          </w:p>
        </w:tc>
      </w:tr>
      <w:tr w:rsidR="005225AD" w:rsidRPr="009A78A3" w:rsidTr="0097009B">
        <w:trPr>
          <w:trHeight w:val="5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Cung cấp dịch vụ ăn uống theo hợp đồng không thường xuyên và dịch vụ ăn uống khác</w:t>
            </w:r>
          </w:p>
        </w:tc>
      </w:tr>
      <w:tr w:rsidR="005225AD" w:rsidRPr="009A78A3" w:rsidTr="0097009B">
        <w:trPr>
          <w:trHeight w:val="6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Cung cấp dịch vụ ăn uống theo hợp đồng không thường xuyên với khách hàng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56290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ăn uống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phục vụ đồ uống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56301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Quán rượu, bia, quầy bar</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56302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Quán cà phê, giải khát</w:t>
            </w:r>
          </w:p>
        </w:tc>
      </w:tr>
      <w:tr w:rsidR="005225AD" w:rsidRPr="009A78A3" w:rsidTr="0097009B">
        <w:trPr>
          <w:trHeight w:val="24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56309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phục vụ đồ uống khác</w:t>
            </w:r>
          </w:p>
        </w:tc>
      </w:tr>
      <w:tr w:rsidR="005225AD" w:rsidRPr="009A78A3" w:rsidTr="000C5B5A">
        <w:trPr>
          <w:trHeight w:val="4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56400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trung gian cho dịch vụ ăn uống</w:t>
            </w:r>
          </w:p>
        </w:tc>
      </w:tr>
      <w:tr w:rsidR="005225AD" w:rsidRPr="009A78A3" w:rsidTr="0097009B">
        <w:trPr>
          <w:trHeight w:val="6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bCs/>
                <w:sz w:val="26"/>
                <w:szCs w:val="26"/>
              </w:rPr>
            </w:pPr>
            <w:r w:rsidRPr="009A78A3">
              <w:rPr>
                <w:bCs/>
                <w:sz w:val="26"/>
                <w:szCs w:val="26"/>
              </w:rPr>
              <w:t>J</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HOẠT ĐỘNG XUẤT BẢN, PHÁT SÓNG, SẢN XUẤT VÀ PHÂN PHỐI NỘI DUNG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58</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xuất bản</w:t>
            </w:r>
          </w:p>
        </w:tc>
      </w:tr>
      <w:tr w:rsidR="005225AD" w:rsidRPr="009A78A3" w:rsidTr="0097009B">
        <w:trPr>
          <w:trHeight w:val="7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581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Xuất bản sách,</w:t>
            </w:r>
            <w:r w:rsidRPr="009A78A3">
              <w:rPr>
                <w:bCs/>
                <w:sz w:val="26"/>
                <w:szCs w:val="26"/>
              </w:rPr>
              <w:t xml:space="preserve"> báo</w:t>
            </w:r>
            <w:r w:rsidRPr="009A78A3">
              <w:rPr>
                <w:sz w:val="26"/>
                <w:szCs w:val="26"/>
              </w:rPr>
              <w:t>, ấn phẩm định kỳ và các hoạt động xuất bản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5811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rPr>
                <w:sz w:val="26"/>
                <w:szCs w:val="26"/>
              </w:rPr>
            </w:pPr>
            <w:r w:rsidRPr="009A78A3">
              <w:rPr>
                <w:sz w:val="26"/>
                <w:szCs w:val="26"/>
              </w:rPr>
              <w:t>58110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Xuất bản sách</w:t>
            </w:r>
          </w:p>
        </w:tc>
      </w:tr>
      <w:tr w:rsidR="005225AD" w:rsidRPr="009A78A3" w:rsidTr="0097009B">
        <w:trPr>
          <w:trHeight w:val="4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5812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rPr>
                <w:sz w:val="26"/>
                <w:szCs w:val="26"/>
              </w:rPr>
            </w:pPr>
            <w:r w:rsidRPr="009A78A3">
              <w:rPr>
                <w:sz w:val="26"/>
                <w:szCs w:val="26"/>
              </w:rPr>
              <w:t>58120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Xuất bản báo</w:t>
            </w:r>
          </w:p>
        </w:tc>
      </w:tr>
      <w:tr w:rsidR="005225AD" w:rsidRPr="009A78A3" w:rsidTr="000C5B5A">
        <w:trPr>
          <w:trHeight w:val="322"/>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5813</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rPr>
                <w:sz w:val="26"/>
                <w:szCs w:val="26"/>
              </w:rPr>
            </w:pPr>
            <w:r w:rsidRPr="009A78A3">
              <w:rPr>
                <w:sz w:val="26"/>
                <w:szCs w:val="26"/>
              </w:rPr>
              <w:t>58130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 xml:space="preserve">Xuất bản tạp chí và các ấn phẩm định kỳ </w:t>
            </w:r>
          </w:p>
        </w:tc>
      </w:tr>
      <w:tr w:rsidR="005225AD"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5819</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rPr>
                <w:sz w:val="26"/>
                <w:szCs w:val="26"/>
              </w:rPr>
            </w:pPr>
            <w:r w:rsidRPr="009A78A3">
              <w:rPr>
                <w:sz w:val="26"/>
                <w:szCs w:val="26"/>
              </w:rPr>
              <w:t>58190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Hoạt động xuất bản khác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582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Xuất bản phần mềm</w:t>
            </w:r>
          </w:p>
        </w:tc>
      </w:tr>
      <w:tr w:rsidR="005225AD" w:rsidRPr="009A78A3" w:rsidTr="000C5B5A">
        <w:trPr>
          <w:trHeight w:val="34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5821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58210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Xuất bản trò chơi điện tử</w:t>
            </w:r>
          </w:p>
        </w:tc>
      </w:tr>
      <w:tr w:rsidR="005225AD" w:rsidRPr="009A78A3" w:rsidTr="0097009B">
        <w:trPr>
          <w:trHeight w:val="35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5829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Xuất bản phần mềm khác</w:t>
            </w:r>
          </w:p>
        </w:tc>
      </w:tr>
      <w:tr w:rsidR="005225AD" w:rsidRPr="009A78A3" w:rsidTr="0097009B">
        <w:trPr>
          <w:trHeight w:val="352"/>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58291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Xuất bản phần mềm hệ thống</w:t>
            </w:r>
          </w:p>
        </w:tc>
      </w:tr>
      <w:tr w:rsidR="005225AD" w:rsidRPr="009A78A3" w:rsidTr="0097009B">
        <w:trPr>
          <w:trHeight w:val="352"/>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58292</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Xuất bản phần mềm ứng dụng</w:t>
            </w:r>
          </w:p>
        </w:tc>
      </w:tr>
      <w:tr w:rsidR="005225AD" w:rsidRPr="009A78A3" w:rsidTr="0097009B">
        <w:trPr>
          <w:trHeight w:val="352"/>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58299</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Xuất bản phần mềm khác chưa được phân vào đâu</w:t>
            </w:r>
          </w:p>
        </w:tc>
      </w:tr>
      <w:tr w:rsidR="005225AD" w:rsidRPr="009A78A3" w:rsidTr="0097009B">
        <w:trPr>
          <w:trHeight w:val="6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sản xuất phim điện ảnh, </w:t>
            </w:r>
            <w:r w:rsidRPr="009A78A3">
              <w:rPr>
                <w:bCs/>
                <w:sz w:val="26"/>
                <w:szCs w:val="26"/>
              </w:rPr>
              <w:t>video,</w:t>
            </w:r>
            <w:r w:rsidRPr="009A78A3">
              <w:rPr>
                <w:sz w:val="26"/>
                <w:szCs w:val="26"/>
              </w:rPr>
              <w:t xml:space="preserve"> chương trình truyền hình, ghi âm và xuất bản âm nhạc </w:t>
            </w:r>
          </w:p>
        </w:tc>
      </w:tr>
      <w:tr w:rsidR="005225AD"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phim điện ảnh, video và chương trình truyền hình</w:t>
            </w:r>
          </w:p>
        </w:tc>
      </w:tr>
      <w:tr w:rsidR="005225AD" w:rsidRPr="009A78A3" w:rsidTr="0097009B">
        <w:trPr>
          <w:trHeight w:val="4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sản xuất phim điện ảnh, video và chương trình truyền hình </w:t>
            </w:r>
          </w:p>
        </w:tc>
      </w:tr>
      <w:tr w:rsidR="005225AD" w:rsidRPr="009A78A3" w:rsidTr="0097009B">
        <w:trPr>
          <w:trHeight w:val="43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sản xuất phim điện ảnh</w:t>
            </w:r>
          </w:p>
        </w:tc>
      </w:tr>
      <w:tr w:rsidR="005225AD" w:rsidRPr="009A78A3" w:rsidTr="0097009B">
        <w:trPr>
          <w:trHeight w:val="5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sản xuất video</w:t>
            </w:r>
          </w:p>
        </w:tc>
      </w:tr>
      <w:tr w:rsidR="005225AD" w:rsidRPr="009A78A3" w:rsidTr="0097009B">
        <w:trPr>
          <w:trHeight w:val="4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59113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sản xuất chương trình truyền hình</w:t>
            </w:r>
          </w:p>
        </w:tc>
      </w:tr>
      <w:tr w:rsidR="005225AD" w:rsidRPr="009A78A3" w:rsidTr="0097009B">
        <w:trPr>
          <w:trHeight w:val="5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hậu kỳ phim điện ảnh, video và chương trình truyền hình</w:t>
            </w:r>
          </w:p>
        </w:tc>
      </w:tr>
      <w:tr w:rsidR="005225AD" w:rsidRPr="009A78A3" w:rsidTr="0097009B">
        <w:trPr>
          <w:trHeight w:val="59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phát hành phim điện ảnh, video và chương trình truyền hình</w:t>
            </w:r>
          </w:p>
        </w:tc>
      </w:tr>
      <w:tr w:rsidR="005225AD" w:rsidRPr="009A78A3" w:rsidTr="000C5B5A">
        <w:trPr>
          <w:trHeight w:val="3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chiếu phim</w:t>
            </w:r>
          </w:p>
        </w:tc>
      </w:tr>
      <w:tr w:rsidR="005225AD" w:rsidRPr="009A78A3" w:rsidTr="000C5B5A">
        <w:trPr>
          <w:trHeight w:val="3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59141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chiếu phim cố định</w:t>
            </w:r>
          </w:p>
        </w:tc>
      </w:tr>
      <w:tr w:rsidR="005225AD" w:rsidRPr="009A78A3" w:rsidTr="000C5B5A">
        <w:trPr>
          <w:trHeight w:val="33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59142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chiếu phim lưu động</w:t>
            </w:r>
          </w:p>
        </w:tc>
      </w:tr>
      <w:tr w:rsidR="005225AD" w:rsidRPr="009A78A3" w:rsidTr="000C5B5A">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59200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ghi âm và xuất bản âm nhạc</w:t>
            </w:r>
          </w:p>
        </w:tc>
      </w:tr>
      <w:tr w:rsidR="005225AD" w:rsidRPr="009A78A3" w:rsidTr="0097009B">
        <w:trPr>
          <w:trHeight w:val="5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60</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xây dựng chương trình, phát sóng, </w:t>
            </w:r>
            <w:r w:rsidRPr="009A78A3">
              <w:rPr>
                <w:bCs/>
                <w:sz w:val="26"/>
                <w:szCs w:val="26"/>
              </w:rPr>
              <w:t>thông tấn và phân phối nội dung khác</w:t>
            </w:r>
            <w:r w:rsidRPr="009A78A3">
              <w:rPr>
                <w:sz w:val="26"/>
                <w:szCs w:val="26"/>
              </w:rPr>
              <w:t xml:space="preserve"> </w:t>
            </w:r>
          </w:p>
        </w:tc>
      </w:tr>
      <w:tr w:rsidR="005225AD" w:rsidRPr="009A78A3" w:rsidTr="000C5B5A">
        <w:trPr>
          <w:trHeight w:val="3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601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6010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60100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phát thanh </w:t>
            </w:r>
            <w:r w:rsidRPr="009A78A3">
              <w:rPr>
                <w:rFonts w:eastAsia="MS Mincho"/>
                <w:sz w:val="26"/>
                <w:szCs w:val="26"/>
                <w:lang w:val="fr-FR"/>
              </w:rPr>
              <w:t>và phân phối âm thanh</w:t>
            </w:r>
          </w:p>
        </w:tc>
      </w:tr>
      <w:tr w:rsidR="005225AD" w:rsidRPr="009A78A3" w:rsidTr="000C5B5A">
        <w:trPr>
          <w:trHeight w:val="5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602</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6020 </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Hoạt động xây dựng chương trình truyền hình, phát sóng truyền hình và phân phối video</w:t>
            </w:r>
          </w:p>
        </w:tc>
      </w:tr>
      <w:tr w:rsidR="005225AD" w:rsidRPr="009A78A3" w:rsidTr="000C5B5A">
        <w:trPr>
          <w:trHeight w:val="3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60201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Hoạt động xây dựng chương trình truyền hình</w:t>
            </w:r>
          </w:p>
        </w:tc>
      </w:tr>
      <w:tr w:rsidR="005225AD" w:rsidRPr="009A78A3" w:rsidTr="000C5B5A">
        <w:trPr>
          <w:trHeight w:val="2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60202</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Hoạt động phát sóng truyền hình</w:t>
            </w:r>
          </w:p>
        </w:tc>
      </w:tr>
      <w:tr w:rsidR="005225AD" w:rsidRPr="009A78A3" w:rsidTr="000C5B5A">
        <w:trPr>
          <w:trHeight w:val="390"/>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60203</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Hoạt động phân phối video</w:t>
            </w:r>
          </w:p>
        </w:tc>
      </w:tr>
      <w:tr w:rsidR="005225AD" w:rsidRPr="009A78A3" w:rsidTr="0097009B">
        <w:trPr>
          <w:trHeight w:val="59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603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thông tấn và hoạt động phân phối nội dung khác</w:t>
            </w:r>
          </w:p>
        </w:tc>
      </w:tr>
      <w:tr w:rsidR="005225AD" w:rsidRPr="009A78A3" w:rsidTr="0097009B">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6031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60310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thông tấn</w:t>
            </w:r>
          </w:p>
        </w:tc>
      </w:tr>
      <w:tr w:rsidR="005225AD" w:rsidRPr="009A78A3" w:rsidTr="0097009B">
        <w:trPr>
          <w:trHeight w:val="5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6039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60390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các trang mạng xã hội và hoạt động phân phối nội dung khác</w:t>
            </w:r>
          </w:p>
        </w:tc>
      </w:tr>
      <w:tr w:rsidR="005225AD" w:rsidRPr="009A78A3" w:rsidTr="0097009B">
        <w:trPr>
          <w:trHeight w:val="6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bCs/>
                <w:sz w:val="26"/>
                <w:szCs w:val="26"/>
              </w:rPr>
            </w:pPr>
            <w:r w:rsidRPr="009A78A3">
              <w:rPr>
                <w:bCs/>
                <w:sz w:val="26"/>
                <w:szCs w:val="26"/>
              </w:rPr>
              <w:t>K</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 xml:space="preserve">HOẠT ĐỘNG VIỄN THÔNG; LẬP TRÌNH MÁY TÍNH, TƯ VẤN, CƠ SỞ HẠ TẦNG MÁY TÍNH VÀ CÁC DỊCH VỤ THÔNG TIN KHÁC </w:t>
            </w:r>
          </w:p>
        </w:tc>
      </w:tr>
      <w:tr w:rsidR="005225AD" w:rsidRPr="009A78A3" w:rsidTr="000C5B5A">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61</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viễn thông </w:t>
            </w:r>
          </w:p>
        </w:tc>
      </w:tr>
      <w:tr w:rsidR="005225AD" w:rsidRPr="009A78A3" w:rsidTr="00BF6E96">
        <w:trPr>
          <w:trHeight w:val="425"/>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611</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6110</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61100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Hoạt động viễn thông có dây, không dây và vệ tinh</w:t>
            </w:r>
          </w:p>
        </w:tc>
      </w:tr>
      <w:tr w:rsidR="005225AD" w:rsidRPr="009A78A3" w:rsidTr="00BF6E96">
        <w:trPr>
          <w:trHeight w:val="7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612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6120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bán lại dịch vụ viễn thông và dịch vụ trung gian cho hoạt động viễn thông</w:t>
            </w:r>
          </w:p>
        </w:tc>
      </w:tr>
      <w:tr w:rsidR="005225AD" w:rsidRPr="009A78A3" w:rsidTr="00BF6E96">
        <w:trPr>
          <w:trHeight w:val="413"/>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61201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Hoạt động bán lại dịch vụ viễn thông</w:t>
            </w:r>
          </w:p>
        </w:tc>
      </w:tr>
      <w:tr w:rsidR="005225AD" w:rsidRPr="009A78A3" w:rsidTr="00BF6E96">
        <w:trPr>
          <w:trHeight w:val="419"/>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61202</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Dịch vụ trung gian cho hoạt động viễn thông</w:t>
            </w:r>
          </w:p>
        </w:tc>
      </w:tr>
      <w:tr w:rsidR="005225AD" w:rsidRPr="009A78A3" w:rsidTr="00BF6E96">
        <w:trPr>
          <w:trHeight w:val="4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619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6190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61900 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viễn thông khác</w:t>
            </w:r>
          </w:p>
        </w:tc>
      </w:tr>
      <w:tr w:rsidR="005225AD" w:rsidRPr="009A78A3" w:rsidTr="0097009B">
        <w:trPr>
          <w:trHeight w:val="7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Lập trình máy tính, dịch vụ tư vấn và các hoạt động liên quan </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Lập trình máy tính</w:t>
            </w:r>
          </w:p>
        </w:tc>
      </w:tr>
      <w:tr w:rsidR="005225AD" w:rsidRPr="009A78A3" w:rsidTr="0097009B">
        <w:trPr>
          <w:trHeight w:val="6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Phát triển trò chơi điện tử, phần mềm trò chơi điện tử và các công cụ phần mềm trò chơi điện tử</w:t>
            </w:r>
          </w:p>
        </w:tc>
      </w:tr>
      <w:tr w:rsidR="005225AD" w:rsidRPr="009A78A3" w:rsidTr="000C5B5A">
        <w:trPr>
          <w:trHeight w:val="3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6219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62190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Lập trình máy tính khác</w:t>
            </w:r>
          </w:p>
        </w:tc>
      </w:tr>
      <w:tr w:rsidR="005225AD" w:rsidRPr="009A78A3" w:rsidTr="000C5B5A">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Tư vấn máy tính và quản lý cơ sở hạ tầng máy tính</w:t>
            </w:r>
          </w:p>
        </w:tc>
      </w:tr>
      <w:tr w:rsidR="005225AD" w:rsidRPr="009A78A3" w:rsidTr="000C5B5A">
        <w:trPr>
          <w:trHeight w:val="5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6290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62900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BF6E96" w:rsidRDefault="005225AD" w:rsidP="0097009B">
            <w:pPr>
              <w:ind w:left="-57" w:right="-57"/>
              <w:jc w:val="both"/>
              <w:rPr>
                <w:spacing w:val="2"/>
                <w:sz w:val="26"/>
                <w:szCs w:val="26"/>
              </w:rPr>
            </w:pPr>
            <w:r w:rsidRPr="00BF6E96">
              <w:rPr>
                <w:spacing w:val="2"/>
                <w:sz w:val="26"/>
                <w:szCs w:val="26"/>
              </w:rPr>
              <w:t xml:space="preserve">Hoạt động dịch vụ máy tính và công nghệ thông tin khác </w:t>
            </w:r>
          </w:p>
        </w:tc>
      </w:tr>
      <w:tr w:rsidR="005225AD" w:rsidRPr="009A78A3" w:rsidTr="00504D0A">
        <w:trPr>
          <w:trHeight w:val="6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63</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Cơ sở hạ tầng công nghệ thông tin, xử lý dữ liệu, lưu trữ và các dịch vụ thông tin liên quan khác</w:t>
            </w:r>
          </w:p>
        </w:tc>
      </w:tr>
      <w:tr w:rsidR="005225AD" w:rsidRPr="009A78A3" w:rsidTr="0097009B">
        <w:trPr>
          <w:trHeight w:val="7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631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6310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63100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Cơ sở hạ tầng công nghệ thông tin, xử lý dữ liệu, lưu trữ và các hoạt động liên quan</w:t>
            </w:r>
            <w:r w:rsidRPr="009A78A3">
              <w:rPr>
                <w:bCs/>
                <w:sz w:val="26"/>
                <w:szCs w:val="26"/>
              </w:rPr>
              <w:t xml:space="preserve"> </w:t>
            </w:r>
          </w:p>
        </w:tc>
      </w:tr>
      <w:tr w:rsidR="005225AD" w:rsidRPr="009A78A3" w:rsidTr="0097009B">
        <w:trPr>
          <w:trHeight w:val="41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639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6390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cổng tìm kiếm web và các dịch vụ thông tin khác</w:t>
            </w:r>
          </w:p>
        </w:tc>
      </w:tr>
      <w:tr w:rsidR="005225AD" w:rsidRPr="009A78A3" w:rsidTr="00504D0A">
        <w:trPr>
          <w:trHeight w:val="4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63901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cổng tìm kiếm web </w:t>
            </w:r>
          </w:p>
        </w:tc>
      </w:tr>
      <w:tr w:rsidR="005225AD" w:rsidRPr="009A78A3" w:rsidTr="00504D0A">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63909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thông tin khác</w:t>
            </w:r>
          </w:p>
        </w:tc>
      </w:tr>
      <w:tr w:rsidR="005225AD" w:rsidRPr="009A78A3" w:rsidTr="0097009B">
        <w:trPr>
          <w:trHeight w:val="7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bCs/>
                <w:sz w:val="26"/>
                <w:szCs w:val="26"/>
              </w:rPr>
            </w:pPr>
            <w:r w:rsidRPr="009A78A3">
              <w:rPr>
                <w:bCs/>
                <w:sz w:val="26"/>
                <w:szCs w:val="26"/>
              </w:rPr>
              <w:t>L</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
                <w:bCs/>
                <w:sz w:val="26"/>
                <w:szCs w:val="26"/>
              </w:rPr>
            </w:pPr>
            <w:r w:rsidRPr="009A78A3">
              <w:rPr>
                <w:b/>
                <w:bCs/>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HOẠT ĐỘNG TÀI CHÍNH, NGÂN HÀNG VÀ BẢO HIỂM</w:t>
            </w:r>
          </w:p>
        </w:tc>
      </w:tr>
      <w:tr w:rsidR="005225AD" w:rsidRPr="009A78A3" w:rsidTr="0097009B">
        <w:trPr>
          <w:trHeight w:val="65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tài chính (trừ bảo hiểm và hoạt động quỹ hưu trí)</w:t>
            </w:r>
          </w:p>
        </w:tc>
      </w:tr>
      <w:tr w:rsidR="005225AD" w:rsidRPr="009A78A3" w:rsidTr="00504D0A">
        <w:trPr>
          <w:trHeight w:val="3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trung gian tiền tệ </w:t>
            </w:r>
          </w:p>
        </w:tc>
      </w:tr>
      <w:tr w:rsidR="005337C5" w:rsidRPr="009A78A3" w:rsidTr="00504D0A">
        <w:trPr>
          <w:trHeight w:val="4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5337C5">
            <w:pPr>
              <w:ind w:left="-57" w:right="-57"/>
              <w:jc w:val="both"/>
              <w:rPr>
                <w:sz w:val="26"/>
                <w:szCs w:val="26"/>
              </w:rPr>
            </w:pPr>
            <w:r w:rsidRPr="009A78A3">
              <w:rPr>
                <w:sz w:val="26"/>
                <w:szCs w:val="26"/>
              </w:rPr>
              <w:t xml:space="preserve">Hoạt động </w:t>
            </w:r>
            <w:r w:rsidR="005337C5" w:rsidRPr="009A78A3">
              <w:rPr>
                <w:sz w:val="26"/>
                <w:szCs w:val="26"/>
              </w:rPr>
              <w:t>N</w:t>
            </w:r>
            <w:r w:rsidRPr="009A78A3">
              <w:rPr>
                <w:sz w:val="26"/>
                <w:szCs w:val="26"/>
              </w:rPr>
              <w:t>gân hàng trung ương</w:t>
            </w:r>
          </w:p>
        </w:tc>
      </w:tr>
      <w:tr w:rsidR="00872445" w:rsidRPr="009A78A3" w:rsidTr="00504D0A">
        <w:trPr>
          <w:trHeight w:val="41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6419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64190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trung gian tiền tệ khác</w:t>
            </w:r>
          </w:p>
        </w:tc>
      </w:tr>
      <w:tr w:rsidR="005225AD" w:rsidRPr="009A78A3" w:rsidTr="0097009B">
        <w:trPr>
          <w:trHeight w:val="57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công ty nắm giữ tài sản và các kênh dẫn vốn</w:t>
            </w:r>
          </w:p>
        </w:tc>
      </w:tr>
      <w:tr w:rsidR="005225AD" w:rsidRPr="009A78A3" w:rsidTr="00504D0A">
        <w:trPr>
          <w:trHeight w:val="3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công ty nắm giữ tài sản </w:t>
            </w:r>
          </w:p>
        </w:tc>
      </w:tr>
      <w:tr w:rsidR="005225AD" w:rsidRPr="009A78A3" w:rsidTr="00504D0A">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64220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của các kênh dẫn vốn</w:t>
            </w:r>
          </w:p>
        </w:tc>
      </w:tr>
      <w:tr w:rsidR="005225AD" w:rsidRPr="009A78A3" w:rsidTr="00504D0A">
        <w:trPr>
          <w:trHeight w:val="4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quỹ tín thác, các quỹ và các tổ chức tài chính khác</w:t>
            </w:r>
          </w:p>
        </w:tc>
      </w:tr>
      <w:tr w:rsidR="005225AD" w:rsidRPr="009A78A3" w:rsidTr="00504D0A">
        <w:trPr>
          <w:trHeight w:val="36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6431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64310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quỹ thị trường tiền tệ</w:t>
            </w:r>
          </w:p>
        </w:tc>
      </w:tr>
      <w:tr w:rsidR="005225AD" w:rsidRPr="009A78A3" w:rsidTr="00504D0A">
        <w:trPr>
          <w:trHeight w:val="41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6432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64320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quỹ đầu tư phi thị trường tiền tệ</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6433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64330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quỹ tín thác, tài sản và tài khoản đại lý</w:t>
            </w:r>
          </w:p>
        </w:tc>
      </w:tr>
      <w:tr w:rsidR="005225AD" w:rsidRPr="009A78A3" w:rsidTr="0097009B">
        <w:trPr>
          <w:trHeight w:val="5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tài chính khác (trừ bảo hiểm và hoạt động quỹ hưu trí)</w:t>
            </w:r>
          </w:p>
        </w:tc>
      </w:tr>
      <w:tr w:rsidR="005225AD" w:rsidRPr="009A78A3" w:rsidTr="00504D0A">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cho thuê tài chính</w:t>
            </w:r>
          </w:p>
        </w:tc>
      </w:tr>
      <w:tr w:rsidR="005225AD" w:rsidRPr="009A78A3" w:rsidTr="00504D0A">
        <w:trPr>
          <w:trHeight w:val="4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tài trợ thương mại quốc tế </w:t>
            </w:r>
          </w:p>
        </w:tc>
      </w:tr>
      <w:tr w:rsidR="005225AD" w:rsidRPr="009A78A3" w:rsidTr="0097009B">
        <w:trPr>
          <w:trHeight w:val="4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bao thanh toán </w:t>
            </w:r>
          </w:p>
        </w:tc>
      </w:tr>
      <w:tr w:rsidR="005225AD" w:rsidRPr="009A78A3" w:rsidTr="0097009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chứng khoán hóa</w:t>
            </w:r>
          </w:p>
        </w:tc>
      </w:tr>
      <w:tr w:rsidR="005225AD" w:rsidRPr="009A78A3" w:rsidTr="00504D0A">
        <w:trPr>
          <w:trHeight w:val="3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6495</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64950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cấp tín dụng khác</w:t>
            </w:r>
          </w:p>
        </w:tc>
      </w:tr>
      <w:tr w:rsidR="005225AD" w:rsidRPr="009A78A3" w:rsidTr="0097009B">
        <w:trPr>
          <w:trHeight w:val="6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64990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tài chính khác chưa được phân vào đâu (trừ bảo hiểm và hoạt động quỹ hưu trí)</w:t>
            </w:r>
          </w:p>
        </w:tc>
      </w:tr>
      <w:tr w:rsidR="005225AD" w:rsidRPr="009A78A3" w:rsidTr="0097009B">
        <w:trPr>
          <w:trHeight w:val="7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Bảo hiểm, tái bảo hiểm và hoạt động quỹ hưu trí (trừ bảo đảm xã hội bắt buộc)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Bảo hiểm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Bảo hiểm nhân thọ</w:t>
            </w:r>
          </w:p>
        </w:tc>
      </w:tr>
      <w:tr w:rsidR="005225AD" w:rsidRPr="009A78A3" w:rsidTr="00504D0A">
        <w:trPr>
          <w:trHeight w:val="3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Bảo hiểm phi nhân thọ</w:t>
            </w:r>
          </w:p>
        </w:tc>
      </w:tr>
      <w:tr w:rsidR="005225AD" w:rsidRPr="009A78A3" w:rsidTr="0097009B">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Cs/>
                <w:sz w:val="26"/>
                <w:szCs w:val="26"/>
              </w:rPr>
            </w:pPr>
            <w:r w:rsidRPr="009A78A3">
              <w:rPr>
                <w:bCs/>
                <w:sz w:val="26"/>
                <w:szCs w:val="26"/>
              </w:rPr>
              <w:t>6513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bCs/>
                <w:sz w:val="26"/>
                <w:szCs w:val="26"/>
              </w:rPr>
            </w:pPr>
            <w:r w:rsidRPr="009A78A3">
              <w:rPr>
                <w:bCs/>
                <w:sz w:val="26"/>
                <w:szCs w:val="26"/>
              </w:rPr>
              <w:t> 65130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Bảo hiểm sức khỏe</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Tái bảo hiểm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65300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quỹ hưu trí</w:t>
            </w:r>
          </w:p>
        </w:tc>
      </w:tr>
      <w:tr w:rsidR="005225AD" w:rsidRPr="009A78A3" w:rsidTr="0097009B">
        <w:trPr>
          <w:trHeight w:val="4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tài chính khác </w:t>
            </w:r>
          </w:p>
        </w:tc>
      </w:tr>
      <w:tr w:rsidR="005225AD"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hỗ trợ dịch vụ tài chính (trừ bảo hiểm và hoạt động quỹ hưu trí)</w:t>
            </w:r>
          </w:p>
        </w:tc>
      </w:tr>
      <w:tr w:rsidR="005225AD" w:rsidRPr="009A78A3" w:rsidTr="00504D0A">
        <w:trPr>
          <w:trHeight w:val="3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Quản lý thị trường tài chính</w:t>
            </w:r>
          </w:p>
        </w:tc>
      </w:tr>
      <w:tr w:rsidR="005225AD" w:rsidRPr="009A78A3" w:rsidTr="00504D0A">
        <w:trPr>
          <w:trHeight w:val="3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Môi giới hợp đồng hàng hóa và chứng khoán </w:t>
            </w:r>
          </w:p>
        </w:tc>
      </w:tr>
      <w:tr w:rsidR="005225AD" w:rsidRPr="009A78A3" w:rsidTr="00504D0A">
        <w:trPr>
          <w:trHeight w:val="383"/>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66121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 xml:space="preserve">Môi giới hợp đồng hàng hóa </w:t>
            </w:r>
          </w:p>
        </w:tc>
      </w:tr>
      <w:tr w:rsidR="005225AD" w:rsidRPr="009A78A3" w:rsidTr="00504D0A">
        <w:trPr>
          <w:trHeight w:val="403"/>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66122</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Môi giới chứng khoán</w:t>
            </w:r>
          </w:p>
        </w:tc>
      </w:tr>
      <w:tr w:rsidR="005225AD" w:rsidRPr="009A78A3" w:rsidTr="00504D0A">
        <w:trPr>
          <w:trHeight w:val="423"/>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66129</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Môi giới khác</w:t>
            </w:r>
          </w:p>
        </w:tc>
      </w:tr>
      <w:tr w:rsidR="005225AD" w:rsidRPr="009A78A3" w:rsidTr="0097009B">
        <w:trPr>
          <w:trHeight w:val="6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6619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66190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hỗ trợ dịch vụ tài chính chưa được phân vào đâu</w:t>
            </w:r>
          </w:p>
        </w:tc>
      </w:tr>
      <w:tr w:rsidR="005225AD" w:rsidRPr="009A78A3" w:rsidTr="0097009B">
        <w:trPr>
          <w:trHeight w:val="4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5337C5">
            <w:pPr>
              <w:ind w:left="-57" w:right="-57"/>
              <w:jc w:val="both"/>
              <w:rPr>
                <w:sz w:val="26"/>
                <w:szCs w:val="26"/>
              </w:rPr>
            </w:pPr>
            <w:r w:rsidRPr="009A78A3">
              <w:rPr>
                <w:sz w:val="26"/>
                <w:szCs w:val="26"/>
              </w:rPr>
              <w:t xml:space="preserve">Hoạt động hỗ trợ bảo hiểm và </w:t>
            </w:r>
            <w:r w:rsidR="005337C5" w:rsidRPr="009A78A3">
              <w:rPr>
                <w:sz w:val="26"/>
                <w:szCs w:val="26"/>
              </w:rPr>
              <w:t>quỹ hưu trí</w:t>
            </w:r>
          </w:p>
        </w:tc>
      </w:tr>
      <w:tr w:rsidR="005225AD" w:rsidRPr="009A78A3" w:rsidTr="0097009B">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Đánh giá rủi ro và thiệt hại</w:t>
            </w:r>
          </w:p>
        </w:tc>
      </w:tr>
      <w:tr w:rsidR="005225AD" w:rsidRPr="009A78A3" w:rsidTr="00504D0A">
        <w:trPr>
          <w:trHeight w:val="4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66220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của đại lý và môi giới bảo hiểm </w:t>
            </w:r>
          </w:p>
        </w:tc>
      </w:tr>
      <w:tr w:rsidR="005225AD" w:rsidRPr="009A78A3" w:rsidTr="0097009B">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66290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5337C5">
            <w:pPr>
              <w:ind w:left="-57" w:right="-57"/>
              <w:jc w:val="both"/>
              <w:rPr>
                <w:sz w:val="26"/>
                <w:szCs w:val="26"/>
              </w:rPr>
            </w:pPr>
            <w:r w:rsidRPr="009A78A3">
              <w:rPr>
                <w:sz w:val="26"/>
                <w:szCs w:val="26"/>
              </w:rPr>
              <w:t xml:space="preserve">Hoạt động hỗ trợ khác cho bảo hiểm và </w:t>
            </w:r>
            <w:r w:rsidR="005337C5" w:rsidRPr="009A78A3">
              <w:rPr>
                <w:sz w:val="26"/>
                <w:szCs w:val="26"/>
              </w:rPr>
              <w:t>quỹ hưu trí</w:t>
            </w:r>
          </w:p>
        </w:tc>
      </w:tr>
      <w:tr w:rsidR="005225AD" w:rsidRPr="009A78A3" w:rsidTr="0097009B">
        <w:trPr>
          <w:trHeight w:val="43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66300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quản lý quỹ</w:t>
            </w:r>
          </w:p>
        </w:tc>
      </w:tr>
      <w:tr w:rsidR="005225AD" w:rsidRPr="009A78A3" w:rsidTr="00504D0A">
        <w:trPr>
          <w:trHeight w:val="5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bCs/>
                <w:sz w:val="26"/>
                <w:szCs w:val="26"/>
              </w:rPr>
            </w:pPr>
            <w:r w:rsidRPr="009A78A3">
              <w:rPr>
                <w:bCs/>
                <w:sz w:val="26"/>
                <w:szCs w:val="26"/>
              </w:rPr>
              <w:t>M</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BF6E96" w:rsidRDefault="005225AD" w:rsidP="0097009B">
            <w:pPr>
              <w:ind w:left="-57" w:right="-57"/>
              <w:jc w:val="both"/>
              <w:rPr>
                <w:rFonts w:ascii="Times New Roman Bold" w:hAnsi="Times New Roman Bold"/>
                <w:b/>
                <w:bCs/>
                <w:spacing w:val="-4"/>
                <w:sz w:val="26"/>
                <w:szCs w:val="26"/>
              </w:rPr>
            </w:pPr>
            <w:r w:rsidRPr="00BF6E96">
              <w:rPr>
                <w:rFonts w:ascii="Times New Roman Bold" w:hAnsi="Times New Roman Bold"/>
                <w:b/>
                <w:bCs/>
                <w:spacing w:val="-4"/>
                <w:sz w:val="26"/>
                <w:szCs w:val="26"/>
              </w:rPr>
              <w:t>HOẠT ĐỘNG KINH DOANH BẤT ĐỘNG SẢN</w:t>
            </w:r>
          </w:p>
        </w:tc>
      </w:tr>
      <w:tr w:rsidR="005225AD" w:rsidRPr="009A78A3" w:rsidTr="0097009B">
        <w:trPr>
          <w:trHeight w:val="5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68</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kinh doanh bất động sản</w:t>
            </w:r>
          </w:p>
        </w:tc>
      </w:tr>
      <w:tr w:rsidR="005225AD" w:rsidRPr="009A78A3" w:rsidTr="0097009B">
        <w:trPr>
          <w:trHeight w:val="74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681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6810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Kinh doanh bất động sản, quyền sử dụng đất thuộc chủ sở hữu, chủ sử dụng hoặc đi thuê</w:t>
            </w:r>
          </w:p>
        </w:tc>
      </w:tr>
      <w:tr w:rsidR="005225AD" w:rsidRPr="009A78A3" w:rsidTr="0097009B">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68101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Mua, bán nhà ở và quyền sử dụng đất ở</w:t>
            </w:r>
          </w:p>
        </w:tc>
      </w:tr>
      <w:tr w:rsidR="005225AD" w:rsidRPr="009A78A3" w:rsidTr="0097009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68102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Mua, bán nhà và quyền sử dụng đất không để ở</w:t>
            </w:r>
          </w:p>
        </w:tc>
      </w:tr>
      <w:tr w:rsidR="005225AD" w:rsidRPr="009A78A3" w:rsidTr="0097009B">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68103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và vận hành</w:t>
            </w:r>
            <w:r w:rsidRPr="009A78A3">
              <w:rPr>
                <w:sz w:val="26"/>
                <w:szCs w:val="26"/>
                <w:lang w:val="fr-FR"/>
              </w:rPr>
              <w:t xml:space="preserve"> </w:t>
            </w:r>
            <w:r w:rsidRPr="009A78A3">
              <w:rPr>
                <w:sz w:val="26"/>
                <w:szCs w:val="26"/>
              </w:rPr>
              <w:t xml:space="preserve">nhà </w:t>
            </w:r>
            <w:r w:rsidR="005337C5" w:rsidRPr="009A78A3">
              <w:rPr>
                <w:sz w:val="26"/>
                <w:szCs w:val="26"/>
              </w:rPr>
              <w:t xml:space="preserve">ở </w:t>
            </w:r>
            <w:r w:rsidRPr="009A78A3">
              <w:rPr>
                <w:sz w:val="26"/>
                <w:szCs w:val="26"/>
              </w:rPr>
              <w:t>và</w:t>
            </w:r>
            <w:r w:rsidRPr="009A78A3">
              <w:rPr>
                <w:sz w:val="26"/>
                <w:szCs w:val="26"/>
                <w:lang w:val="fr-FR"/>
              </w:rPr>
              <w:t xml:space="preserve"> đất ở</w:t>
            </w:r>
          </w:p>
        </w:tc>
      </w:tr>
      <w:tr w:rsidR="005225AD" w:rsidRPr="009A78A3" w:rsidTr="0097009B">
        <w:trPr>
          <w:trHeight w:val="4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68104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và vận hành</w:t>
            </w:r>
            <w:r w:rsidRPr="009A78A3">
              <w:rPr>
                <w:sz w:val="26"/>
                <w:szCs w:val="26"/>
                <w:lang w:val="fr-FR"/>
              </w:rPr>
              <w:t xml:space="preserve"> nhà và đất không để ở</w:t>
            </w:r>
          </w:p>
        </w:tc>
      </w:tr>
      <w:tr w:rsidR="005225AD" w:rsidRPr="009A78A3" w:rsidTr="0097009B">
        <w:trPr>
          <w:trHeight w:val="5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68109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Kinh doanh bất động sản khác </w:t>
            </w:r>
          </w:p>
        </w:tc>
      </w:tr>
      <w:tr w:rsidR="005225AD"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682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BF6E96" w:rsidRDefault="005225AD" w:rsidP="0097009B">
            <w:pPr>
              <w:tabs>
                <w:tab w:val="left" w:pos="1483"/>
              </w:tabs>
              <w:ind w:left="-57" w:right="-57"/>
              <w:jc w:val="both"/>
              <w:rPr>
                <w:spacing w:val="-4"/>
                <w:sz w:val="26"/>
                <w:szCs w:val="26"/>
              </w:rPr>
            </w:pPr>
            <w:r w:rsidRPr="00BF6E96">
              <w:rPr>
                <w:bCs/>
                <w:spacing w:val="-4"/>
                <w:sz w:val="26"/>
                <w:szCs w:val="26"/>
              </w:rPr>
              <w:t>Hoạt động bất động sản trên cơ sở phí hoặc hợp đồng</w:t>
            </w:r>
          </w:p>
        </w:tc>
      </w:tr>
      <w:tr w:rsidR="005225AD"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6821</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68210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tabs>
                <w:tab w:val="left" w:pos="1483"/>
              </w:tabs>
              <w:ind w:left="-57" w:right="-57"/>
              <w:jc w:val="both"/>
              <w:rPr>
                <w:sz w:val="26"/>
                <w:szCs w:val="26"/>
              </w:rPr>
            </w:pPr>
            <w:r w:rsidRPr="009A78A3">
              <w:rPr>
                <w:bCs/>
                <w:sz w:val="26"/>
                <w:szCs w:val="26"/>
                <w:lang w:val="fr-FR"/>
              </w:rPr>
              <w:t>Dịch vụ trung gian cho hoạt động bất động sản</w:t>
            </w:r>
          </w:p>
        </w:tc>
      </w:tr>
      <w:tr w:rsidR="005225AD"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6829</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tabs>
                <w:tab w:val="left" w:pos="1483"/>
              </w:tabs>
              <w:ind w:left="-57" w:right="-57"/>
              <w:jc w:val="both"/>
              <w:rPr>
                <w:sz w:val="26"/>
                <w:szCs w:val="26"/>
              </w:rPr>
            </w:pPr>
            <w:r w:rsidRPr="009A78A3">
              <w:rPr>
                <w:bCs/>
                <w:sz w:val="26"/>
                <w:szCs w:val="26"/>
              </w:rPr>
              <w:t>Hoạt động bất động sản khác trên cơ sở phí hoặc hợp đồng</w:t>
            </w:r>
          </w:p>
        </w:tc>
      </w:tr>
      <w:tr w:rsidR="005225AD"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68291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tabs>
                <w:tab w:val="left" w:pos="1483"/>
              </w:tabs>
              <w:ind w:left="-57" w:right="-57"/>
              <w:jc w:val="both"/>
              <w:rPr>
                <w:sz w:val="26"/>
                <w:szCs w:val="26"/>
              </w:rPr>
            </w:pPr>
            <w:r w:rsidRPr="009A78A3">
              <w:rPr>
                <w:iCs/>
                <w:sz w:val="26"/>
                <w:szCs w:val="26"/>
              </w:rPr>
              <w:t xml:space="preserve">Hoạt động tư vấn và quản lý nhà ở và quyền sử dụng đất ở </w:t>
            </w:r>
          </w:p>
        </w:tc>
      </w:tr>
      <w:tr w:rsidR="005225AD"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68292</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5337C5">
            <w:pPr>
              <w:tabs>
                <w:tab w:val="left" w:pos="1483"/>
              </w:tabs>
              <w:ind w:left="-57" w:right="-57"/>
              <w:jc w:val="both"/>
              <w:rPr>
                <w:sz w:val="26"/>
                <w:szCs w:val="26"/>
              </w:rPr>
            </w:pPr>
            <w:r w:rsidRPr="009A78A3">
              <w:rPr>
                <w:iCs/>
                <w:sz w:val="26"/>
                <w:szCs w:val="26"/>
              </w:rPr>
              <w:t>Hoạt động tư vấn và quản lý nhà và quyền sử dụng đất không để ở</w:t>
            </w:r>
          </w:p>
        </w:tc>
      </w:tr>
      <w:tr w:rsidR="005225AD"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68293</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tabs>
                <w:tab w:val="left" w:pos="1483"/>
              </w:tabs>
              <w:ind w:left="-57" w:right="-57"/>
              <w:jc w:val="both"/>
              <w:rPr>
                <w:sz w:val="26"/>
                <w:szCs w:val="26"/>
              </w:rPr>
            </w:pPr>
            <w:r w:rsidRPr="009A78A3">
              <w:rPr>
                <w:iCs/>
                <w:sz w:val="26"/>
                <w:szCs w:val="26"/>
              </w:rPr>
              <w:t>Hoạt động đấu giá bất động sản, đấu giá quyền sử dụng bất động sản</w:t>
            </w:r>
          </w:p>
        </w:tc>
      </w:tr>
      <w:tr w:rsidR="005225AD"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68299</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tabs>
                <w:tab w:val="left" w:pos="1483"/>
              </w:tabs>
              <w:ind w:left="-57" w:right="-57"/>
              <w:jc w:val="both"/>
              <w:rPr>
                <w:sz w:val="26"/>
                <w:szCs w:val="26"/>
              </w:rPr>
            </w:pPr>
            <w:r w:rsidRPr="009A78A3">
              <w:rPr>
                <w:iCs/>
                <w:sz w:val="26"/>
                <w:szCs w:val="26"/>
              </w:rPr>
              <w:t>Hoạt động bất động sản khác chưa được phân vào đâu trên cơ sở phí hoặc hợp đồng</w:t>
            </w:r>
          </w:p>
        </w:tc>
      </w:tr>
      <w:tr w:rsidR="005225AD"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bCs/>
                <w:sz w:val="26"/>
                <w:szCs w:val="26"/>
              </w:rPr>
            </w:pPr>
            <w:r w:rsidRPr="009A78A3">
              <w:rPr>
                <w:bCs/>
                <w:sz w:val="26"/>
                <w:szCs w:val="26"/>
              </w:rPr>
              <w:t>N</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HOẠT ĐỘNG CHUYÊN MÔN, KHOA HỌC VÀ CÔNG NGHỆ</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69</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pháp luật, kế toán và kiểm toán</w:t>
            </w:r>
          </w:p>
        </w:tc>
      </w:tr>
      <w:tr w:rsidR="005225AD" w:rsidRPr="009A78A3" w:rsidTr="00504D0A">
        <w:trPr>
          <w:trHeight w:val="3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691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6910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pháp luật </w:t>
            </w:r>
          </w:p>
        </w:tc>
      </w:tr>
      <w:tr w:rsidR="005225AD" w:rsidRPr="009A78A3" w:rsidTr="00504D0A">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69101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đại diện, tư vấn pháp luật </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69102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Hướng dẫn chung và tư vấn, chuẩn bị các tài liệu pháp lý</w:t>
            </w:r>
          </w:p>
        </w:tc>
      </w:tr>
      <w:tr w:rsidR="005225AD" w:rsidRPr="009A78A3" w:rsidTr="0097009B">
        <w:trPr>
          <w:trHeight w:val="5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69109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pháp luật khác</w:t>
            </w:r>
          </w:p>
        </w:tc>
      </w:tr>
      <w:tr w:rsidR="005225AD" w:rsidRPr="009A78A3" w:rsidTr="0097009B">
        <w:trPr>
          <w:trHeight w:val="5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692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6920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liên quan đến kế toán, kiểm toán và tư vấn về thuế</w:t>
            </w:r>
          </w:p>
        </w:tc>
      </w:tr>
      <w:tr w:rsidR="005225AD" w:rsidRPr="009A78A3" w:rsidTr="00C91DE4">
        <w:trPr>
          <w:trHeight w:val="487"/>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69201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rFonts w:eastAsia="MS Mincho"/>
                <w:spacing w:val="-2"/>
                <w:kern w:val="2"/>
                <w:sz w:val="26"/>
                <w:szCs w:val="26"/>
                <w:lang w:val="fr-FR" w:eastAsia="zh-CN"/>
              </w:rPr>
              <w:t>Hoạt động liên quan đến kế toán</w:t>
            </w:r>
          </w:p>
        </w:tc>
      </w:tr>
      <w:tr w:rsidR="005225AD" w:rsidRPr="009A78A3" w:rsidTr="00C91DE4">
        <w:trPr>
          <w:trHeight w:val="497"/>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69202</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rFonts w:eastAsia="MS Mincho"/>
                <w:spacing w:val="-2"/>
                <w:kern w:val="2"/>
                <w:sz w:val="26"/>
                <w:szCs w:val="26"/>
                <w:lang w:val="fr-FR" w:eastAsia="zh-CN"/>
              </w:rPr>
              <w:t>Hoạt động liên quan đến kiểm toán</w:t>
            </w:r>
          </w:p>
        </w:tc>
      </w:tr>
      <w:tr w:rsidR="005225AD" w:rsidRPr="009A78A3" w:rsidTr="00C91DE4">
        <w:trPr>
          <w:trHeight w:val="473"/>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69203</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rFonts w:eastAsia="MS Mincho"/>
                <w:spacing w:val="-2"/>
                <w:kern w:val="2"/>
                <w:sz w:val="26"/>
                <w:szCs w:val="26"/>
                <w:lang w:val="fr-FR" w:eastAsia="zh-CN"/>
              </w:rPr>
              <w:t>Hoạt động liên quan đến tư vấn về thuế</w:t>
            </w:r>
          </w:p>
        </w:tc>
      </w:tr>
      <w:tr w:rsidR="005225AD" w:rsidRPr="009A78A3" w:rsidTr="00C91DE4">
        <w:trPr>
          <w:trHeight w:val="565"/>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69209</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widowControl w:val="0"/>
              <w:spacing w:before="120" w:after="120"/>
              <w:jc w:val="both"/>
              <w:rPr>
                <w:rFonts w:eastAsia="MS Mincho"/>
                <w:spacing w:val="-2"/>
                <w:kern w:val="2"/>
                <w:sz w:val="26"/>
                <w:szCs w:val="26"/>
                <w:lang w:val="fr-FR" w:eastAsia="zh-CN"/>
              </w:rPr>
            </w:pPr>
            <w:r w:rsidRPr="009A78A3">
              <w:rPr>
                <w:rFonts w:eastAsia="MS Mincho"/>
                <w:spacing w:val="-2"/>
                <w:kern w:val="2"/>
                <w:sz w:val="26"/>
                <w:szCs w:val="26"/>
                <w:lang w:val="fr-FR" w:eastAsia="zh-CN"/>
              </w:rPr>
              <w:t>Hoạt động liên quan đến kế toán, kiểm toán và tư vấn về thuế khác</w:t>
            </w:r>
          </w:p>
        </w:tc>
      </w:tr>
      <w:tr w:rsidR="005225AD" w:rsidRPr="009A78A3" w:rsidTr="0097009B">
        <w:trPr>
          <w:trHeight w:val="6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70</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của trụ sở văn phòng; hoạt động tư vấn quản lý</w:t>
            </w:r>
          </w:p>
        </w:tc>
      </w:tr>
      <w:tr w:rsidR="005225AD"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701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7010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70100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của trụ sở văn phòng </w:t>
            </w:r>
          </w:p>
        </w:tc>
      </w:tr>
      <w:tr w:rsidR="005225AD" w:rsidRPr="009A78A3" w:rsidTr="0097009B">
        <w:trPr>
          <w:trHeight w:val="6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702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7020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70200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tư vấn quản lý kinh doanh và hoạt động tư vấn quản lý khác</w:t>
            </w:r>
          </w:p>
        </w:tc>
      </w:tr>
      <w:tr w:rsidR="005225AD" w:rsidRPr="009A78A3" w:rsidTr="00504D0A">
        <w:trPr>
          <w:trHeight w:val="45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71</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kiến trúc; kiểm tra và phân tích kỹ thuật</w:t>
            </w:r>
          </w:p>
        </w:tc>
      </w:tr>
      <w:tr w:rsidR="005225AD" w:rsidRPr="009A78A3" w:rsidTr="00504D0A">
        <w:trPr>
          <w:trHeight w:val="4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711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7110 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kiến trúc và tư vấn kỹ thuật có liên quan </w:t>
            </w:r>
          </w:p>
        </w:tc>
      </w:tr>
      <w:tr w:rsidR="005225AD" w:rsidRPr="009A78A3" w:rsidTr="00504D0A">
        <w:trPr>
          <w:trHeight w:val="37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71101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kiến trúc</w:t>
            </w:r>
          </w:p>
        </w:tc>
      </w:tr>
      <w:tr w:rsidR="005225AD" w:rsidRPr="009A78A3" w:rsidTr="00504D0A">
        <w:trPr>
          <w:trHeight w:val="4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71102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đo đạc và bản đồ</w:t>
            </w:r>
          </w:p>
        </w:tc>
      </w:tr>
      <w:tr w:rsidR="005225AD" w:rsidRPr="009A78A3" w:rsidTr="00504D0A">
        <w:trPr>
          <w:trHeight w:val="38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71103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thăm dò địa chất, nước dưới đất</w:t>
            </w:r>
          </w:p>
        </w:tc>
      </w:tr>
      <w:tr w:rsidR="005225AD" w:rsidRPr="009A78A3" w:rsidTr="00504D0A">
        <w:trPr>
          <w:trHeight w:val="44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71109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tư vấn kỹ thuật có liên quan khác</w:t>
            </w:r>
          </w:p>
        </w:tc>
      </w:tr>
      <w:tr w:rsidR="005225AD" w:rsidRPr="009A78A3" w:rsidTr="00504D0A">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712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7120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71200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Kiểm tra và phân tích kỹ thuật</w:t>
            </w:r>
          </w:p>
        </w:tc>
      </w:tr>
      <w:tr w:rsidR="005225AD" w:rsidRPr="009A78A3" w:rsidTr="00504D0A">
        <w:trPr>
          <w:trHeight w:val="2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Nghiên cứu khoa học và phát triển công nghệ</w:t>
            </w:r>
          </w:p>
        </w:tc>
      </w:tr>
      <w:tr w:rsidR="005225AD" w:rsidRPr="009A78A3" w:rsidTr="0097009B">
        <w:trPr>
          <w:trHeight w:val="2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Nghiên cứu khoa học và phát triển công nghệ trong lĩnh vực khoa học tự nhiên và kỹ thuật</w:t>
            </w:r>
          </w:p>
        </w:tc>
      </w:tr>
      <w:tr w:rsidR="005225AD"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Nghiên cứu khoa học và phát triển công nghệ trong lĩnh vực khoa học tự nhiên </w:t>
            </w:r>
          </w:p>
        </w:tc>
      </w:tr>
      <w:tr w:rsidR="005225AD"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Nghiên cứu khoa học và phát triển công nghệ trong lĩnh vực khoa học kỹ thuật và công nghệ</w:t>
            </w:r>
          </w:p>
        </w:tc>
      </w:tr>
      <w:tr w:rsidR="005225AD"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7213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72130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Nghiên cứu khoa học và phát triển công nghệ trong lĩnh vực khoa học y, dược</w:t>
            </w:r>
          </w:p>
        </w:tc>
      </w:tr>
      <w:tr w:rsidR="005225AD"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7214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72140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Nghiên cứu khoa học và phát triển công nghệ trong lĩnh vực khoa học nông nghiệp</w:t>
            </w:r>
          </w:p>
        </w:tc>
      </w:tr>
      <w:tr w:rsidR="005225AD" w:rsidRPr="009A78A3" w:rsidTr="0097009B">
        <w:trPr>
          <w:trHeight w:val="73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Nghiên cứu khoa học và phát triển công nghệ trong lĩnh vực khoa học xã hội và nhân văn</w:t>
            </w:r>
          </w:p>
        </w:tc>
      </w:tr>
      <w:tr w:rsidR="005225AD" w:rsidRPr="009A78A3" w:rsidTr="0097009B">
        <w:trPr>
          <w:trHeight w:val="74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72210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Nghiên cứu khoa học và phát triển công nghệ trong lĩnh vực khoa học xã hội </w:t>
            </w:r>
          </w:p>
        </w:tc>
      </w:tr>
      <w:tr w:rsidR="005225AD" w:rsidRPr="009A78A3" w:rsidTr="0097009B">
        <w:trPr>
          <w:trHeight w:val="757"/>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7222</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72220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Nghiên cứu khoa học và phát triển công nghệ trong lĩnh vực khoa học nhân văn</w:t>
            </w:r>
          </w:p>
        </w:tc>
      </w:tr>
      <w:tr w:rsidR="005225AD" w:rsidRPr="009A78A3" w:rsidTr="0097009B">
        <w:trPr>
          <w:trHeight w:val="6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73</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BF6E96" w:rsidRDefault="005225AD" w:rsidP="0097009B">
            <w:pPr>
              <w:ind w:left="-57" w:right="-57"/>
              <w:jc w:val="both"/>
              <w:rPr>
                <w:spacing w:val="4"/>
                <w:sz w:val="26"/>
                <w:szCs w:val="26"/>
              </w:rPr>
            </w:pPr>
            <w:r w:rsidRPr="00BF6E96">
              <w:rPr>
                <w:spacing w:val="4"/>
                <w:sz w:val="26"/>
                <w:szCs w:val="26"/>
              </w:rPr>
              <w:t>Quảng cáo, nghiên cứu thị trường và quan hệ công chúng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731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7310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73100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Quảng cáo </w:t>
            </w:r>
          </w:p>
        </w:tc>
      </w:tr>
      <w:tr w:rsidR="005225AD" w:rsidRPr="009A78A3" w:rsidTr="00504D0A">
        <w:trPr>
          <w:trHeight w:val="3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732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7320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73200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Nghiên cứu thị trường và thăm dò dư luận</w:t>
            </w:r>
          </w:p>
        </w:tc>
      </w:tr>
      <w:tr w:rsidR="005225AD" w:rsidRPr="009A78A3" w:rsidTr="00504D0A">
        <w:trPr>
          <w:trHeight w:val="433"/>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733</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7330</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73300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Hoạt động quan hệ công chúng</w:t>
            </w:r>
          </w:p>
        </w:tc>
      </w:tr>
      <w:tr w:rsidR="005225AD" w:rsidRPr="009A78A3" w:rsidTr="0097009B">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74</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BF6E96" w:rsidRDefault="005225AD" w:rsidP="0097009B">
            <w:pPr>
              <w:ind w:left="-57" w:right="-57"/>
              <w:jc w:val="both"/>
              <w:rPr>
                <w:spacing w:val="-4"/>
                <w:sz w:val="26"/>
                <w:szCs w:val="26"/>
              </w:rPr>
            </w:pPr>
            <w:r w:rsidRPr="00BF6E96">
              <w:rPr>
                <w:spacing w:val="-4"/>
                <w:sz w:val="26"/>
                <w:szCs w:val="26"/>
              </w:rPr>
              <w:t>Hoạt động chuyên môn, khoa học và công nghệ khác</w:t>
            </w:r>
          </w:p>
        </w:tc>
      </w:tr>
      <w:tr w:rsidR="005225AD" w:rsidRPr="009A78A3" w:rsidTr="00504D0A">
        <w:trPr>
          <w:trHeight w:val="4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741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7410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74100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thiết kế chuyên dụng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742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7420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74200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nhiếp ảnh</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743</w:t>
            </w: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7430</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74300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 xml:space="preserve">Hoạt động phiên dịch </w:t>
            </w:r>
          </w:p>
        </w:tc>
      </w:tr>
      <w:tr w:rsidR="005225AD" w:rsidRPr="009A78A3" w:rsidTr="0097009B">
        <w:trPr>
          <w:trHeight w:val="5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749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trike/>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chuyên môn, khoa học và công nghệ khác chưa được phân vào đâu</w:t>
            </w:r>
          </w:p>
        </w:tc>
      </w:tr>
      <w:tr w:rsidR="005225AD" w:rsidRPr="009A78A3" w:rsidTr="00504D0A">
        <w:trPr>
          <w:trHeight w:val="4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center"/>
              <w:rPr>
                <w:sz w:val="26"/>
                <w:szCs w:val="26"/>
              </w:rPr>
            </w:pPr>
            <w:r w:rsidRPr="009A78A3">
              <w:rPr>
                <w:sz w:val="26"/>
                <w:szCs w:val="26"/>
              </w:rPr>
              <w:t>7491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center"/>
              <w:rPr>
                <w:sz w:val="26"/>
                <w:szCs w:val="26"/>
              </w:rPr>
            </w:pPr>
            <w:r w:rsidRPr="009A78A3">
              <w:rPr>
                <w:sz w:val="26"/>
                <w:szCs w:val="26"/>
              </w:rPr>
              <w:t>74910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môi giới và tiếp thị bằng sáng chế</w:t>
            </w:r>
            <w:r w:rsidRPr="009A78A3">
              <w:rPr>
                <w:b/>
                <w:sz w:val="26"/>
                <w:szCs w:val="26"/>
              </w:rPr>
              <w:t xml:space="preserve"> </w:t>
            </w:r>
          </w:p>
        </w:tc>
      </w:tr>
      <w:tr w:rsidR="005225AD" w:rsidRPr="009A78A3" w:rsidTr="0097009B">
        <w:trPr>
          <w:trHeight w:val="653"/>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ind w:left="-57" w:right="-57"/>
              <w:jc w:val="center"/>
              <w:rPr>
                <w:sz w:val="26"/>
                <w:szCs w:val="26"/>
              </w:rPr>
            </w:pPr>
            <w:r w:rsidRPr="009A78A3">
              <w:rPr>
                <w:sz w:val="26"/>
                <w:szCs w:val="26"/>
              </w:rPr>
              <w:t>7499</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ind w:left="-57" w:right="-57"/>
              <w:jc w:val="center"/>
              <w:rPr>
                <w:sz w:val="26"/>
                <w:szCs w:val="26"/>
              </w:rPr>
            </w:pPr>
            <w:r w:rsidRPr="009A78A3">
              <w:rPr>
                <w:sz w:val="26"/>
                <w:szCs w:val="26"/>
              </w:rPr>
              <w:t>74990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Hoạt động chuyên môn, khoa học và công nghệ khác còn lại chưa được phân vào đâu</w:t>
            </w:r>
          </w:p>
        </w:tc>
      </w:tr>
      <w:tr w:rsidR="005225AD" w:rsidRPr="009A78A3" w:rsidTr="00504D0A">
        <w:trPr>
          <w:trHeight w:val="4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75</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750</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7500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75000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thú y</w:t>
            </w:r>
          </w:p>
        </w:tc>
      </w:tr>
      <w:tr w:rsidR="005225AD" w:rsidRPr="009A78A3" w:rsidTr="0097009B">
        <w:trPr>
          <w:trHeight w:val="7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bCs/>
                <w:sz w:val="26"/>
                <w:szCs w:val="26"/>
              </w:rPr>
            </w:pPr>
            <w:r w:rsidRPr="009A78A3">
              <w:rPr>
                <w:bCs/>
                <w:sz w:val="26"/>
                <w:szCs w:val="26"/>
              </w:rPr>
              <w:t>O</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HOẠT ĐỘNG HÀNH CHÍNH VÀ DỊCH VỤ HỖ TRỢ</w:t>
            </w:r>
          </w:p>
        </w:tc>
      </w:tr>
      <w:tr w:rsidR="005225AD" w:rsidRPr="009A78A3" w:rsidTr="0097009B">
        <w:trPr>
          <w:trHeight w:val="4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hoạt động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7710 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xe có động cơ</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ô tô</w:t>
            </w:r>
          </w:p>
        </w:tc>
      </w:tr>
      <w:tr w:rsidR="005225AD" w:rsidRPr="009A78A3" w:rsidTr="0097009B">
        <w:trPr>
          <w:trHeight w:val="37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77109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xe có động cơ khác</w:t>
            </w:r>
          </w:p>
        </w:tc>
      </w:tr>
      <w:tr w:rsidR="005225AD" w:rsidRPr="009A78A3" w:rsidTr="0097009B">
        <w:trPr>
          <w:trHeight w:val="37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đồ dùng cá nhân và gia đình</w:t>
            </w:r>
          </w:p>
        </w:tc>
      </w:tr>
      <w:tr w:rsidR="005225AD" w:rsidRPr="009A78A3" w:rsidTr="0097009B">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thiết bị thể thao, vui chơi giải trí</w:t>
            </w:r>
          </w:p>
        </w:tc>
      </w:tr>
      <w:tr w:rsidR="005225AD" w:rsidRPr="009A78A3" w:rsidTr="0097009B">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77290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đồ dùng cá nhân và gia đình khác</w:t>
            </w:r>
          </w:p>
        </w:tc>
      </w:tr>
      <w:tr w:rsidR="005225AD" w:rsidRPr="009A78A3" w:rsidTr="00504D0A">
        <w:trPr>
          <w:trHeight w:val="69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7730 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máy móc, thiết bị và đồ dùng hữu hình khác không kèm người điều khiển</w:t>
            </w:r>
          </w:p>
        </w:tc>
      </w:tr>
      <w:tr w:rsidR="005225AD" w:rsidRPr="009A78A3" w:rsidTr="0097009B">
        <w:trPr>
          <w:trHeight w:val="7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77301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máy móc, thiết bị nông, lâm nghiệp không kèm người điều khiển</w:t>
            </w:r>
          </w:p>
        </w:tc>
      </w:tr>
      <w:tr w:rsidR="005225AD" w:rsidRPr="009A78A3" w:rsidTr="0097009B">
        <w:trPr>
          <w:trHeight w:val="6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77302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máy móc, thiết bị xây dựng không kèm người điều khiển</w:t>
            </w:r>
          </w:p>
        </w:tc>
      </w:tr>
      <w:tr w:rsidR="005225AD" w:rsidRPr="009A78A3" w:rsidTr="00504D0A">
        <w:trPr>
          <w:trHeight w:val="6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77303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máy móc, thiết bị văn phòng (kể cả máy tính) không kèm người điều khiển</w:t>
            </w:r>
          </w:p>
        </w:tc>
      </w:tr>
      <w:tr w:rsidR="005225AD" w:rsidRPr="009A78A3" w:rsidTr="0097009B">
        <w:trPr>
          <w:trHeight w:val="55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77304</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Cho thuê máy bay, phương tiện bay không kèm người điều khiển </w:t>
            </w:r>
          </w:p>
        </w:tc>
      </w:tr>
      <w:tr w:rsidR="005225AD" w:rsidRPr="009A78A3" w:rsidTr="0097009B">
        <w:trPr>
          <w:trHeight w:val="56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77305</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tàu, thuyền và kết cấu nổi không kèm người điều khiển</w:t>
            </w:r>
          </w:p>
        </w:tc>
      </w:tr>
      <w:tr w:rsidR="005225AD" w:rsidRPr="009A78A3" w:rsidTr="0097009B">
        <w:trPr>
          <w:trHeight w:val="7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77309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Cho thuê máy móc, thiết bị và đồ dùng hữu hình khác không kèm người điều khiển chưa được phân vào đâu</w:t>
            </w:r>
          </w:p>
        </w:tc>
      </w:tr>
      <w:tr w:rsidR="005225AD" w:rsidRPr="009A78A3" w:rsidTr="00504D0A">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Cho thuê tài sản vô hình phi tài chính </w:t>
            </w:r>
          </w:p>
        </w:tc>
      </w:tr>
      <w:tr w:rsidR="005225AD" w:rsidRPr="009A78A3" w:rsidTr="0097009B">
        <w:trPr>
          <w:trHeight w:val="6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775</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7750 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77500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trung gian cho thuê đồ dùng hữu hình và tài sản vô hình phi tài chính</w:t>
            </w:r>
          </w:p>
        </w:tc>
      </w:tr>
      <w:tr w:rsidR="005225AD" w:rsidRPr="009A78A3" w:rsidTr="00BF6E96">
        <w:trPr>
          <w:trHeight w:val="33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78</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lao động và việc làm</w:t>
            </w:r>
          </w:p>
        </w:tc>
      </w:tr>
      <w:tr w:rsidR="005225AD" w:rsidRPr="009A78A3" w:rsidTr="00504D0A">
        <w:trPr>
          <w:trHeight w:val="44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781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7810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78100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của các trung tâm giới thiệu việc làm </w:t>
            </w:r>
          </w:p>
        </w:tc>
      </w:tr>
      <w:tr w:rsidR="005225AD" w:rsidRPr="009A78A3" w:rsidTr="0097009B">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782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BF6E96" w:rsidRDefault="005225AD" w:rsidP="0097009B">
            <w:pPr>
              <w:ind w:left="-57" w:right="-57"/>
              <w:jc w:val="both"/>
              <w:rPr>
                <w:spacing w:val="-4"/>
                <w:sz w:val="26"/>
                <w:szCs w:val="26"/>
              </w:rPr>
            </w:pPr>
            <w:r w:rsidRPr="00BF6E96">
              <w:rPr>
                <w:spacing w:val="-4"/>
                <w:sz w:val="26"/>
                <w:szCs w:val="26"/>
              </w:rPr>
              <w:t>Cung ứng lao động tạm thời và nguồn nhân lực khác</w:t>
            </w:r>
          </w:p>
        </w:tc>
      </w:tr>
      <w:tr w:rsidR="005225AD" w:rsidRPr="009A78A3" w:rsidTr="0097009B">
        <w:trPr>
          <w:trHeight w:val="431"/>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7821</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78210</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Cung ứng lao động tạm thời</w:t>
            </w:r>
          </w:p>
        </w:tc>
      </w:tr>
      <w:tr w:rsidR="005225AD" w:rsidRPr="009A78A3" w:rsidTr="0097009B">
        <w:trPr>
          <w:trHeight w:val="224"/>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7822</w:t>
            </w: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Cung ứng nguồn nhân lực k</w:t>
            </w:r>
            <w:r w:rsidRPr="009A78A3">
              <w:rPr>
                <w:sz w:val="26"/>
                <w:szCs w:val="26"/>
                <w:lang w:val="vi-VN"/>
              </w:rPr>
              <w:t>hác</w:t>
            </w:r>
            <w:r w:rsidRPr="009A78A3">
              <w:rPr>
                <w:sz w:val="26"/>
                <w:szCs w:val="26"/>
              </w:rPr>
              <w:t xml:space="preserve"> </w:t>
            </w:r>
          </w:p>
        </w:tc>
      </w:tr>
      <w:tr w:rsidR="005225AD" w:rsidRPr="009A78A3" w:rsidTr="0097009B">
        <w:trPr>
          <w:trHeight w:val="416"/>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78221</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9A78A3" w:rsidRDefault="005225AD" w:rsidP="0097009B">
            <w:pPr>
              <w:ind w:left="-57" w:right="-57"/>
              <w:jc w:val="both"/>
              <w:rPr>
                <w:sz w:val="26"/>
                <w:szCs w:val="26"/>
              </w:rPr>
            </w:pPr>
            <w:r w:rsidRPr="009A78A3">
              <w:rPr>
                <w:sz w:val="26"/>
                <w:szCs w:val="26"/>
              </w:rPr>
              <w:t>Cung ứng nguồn nhân lực k</w:t>
            </w:r>
            <w:r w:rsidRPr="009A78A3">
              <w:rPr>
                <w:sz w:val="26"/>
                <w:szCs w:val="26"/>
                <w:lang w:val="vi-VN"/>
              </w:rPr>
              <w:t>hác</w:t>
            </w:r>
            <w:r w:rsidRPr="009A78A3">
              <w:rPr>
                <w:sz w:val="26"/>
                <w:szCs w:val="26"/>
              </w:rPr>
              <w:t xml:space="preserve"> trong nước</w:t>
            </w:r>
          </w:p>
        </w:tc>
      </w:tr>
      <w:tr w:rsidR="005225AD" w:rsidRPr="009A78A3" w:rsidTr="0097009B">
        <w:trPr>
          <w:trHeight w:val="4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r w:rsidRPr="009A78A3">
              <w:rPr>
                <w:sz w:val="26"/>
                <w:szCs w:val="26"/>
              </w:rPr>
              <w:t>78222</w:t>
            </w:r>
          </w:p>
        </w:tc>
        <w:tc>
          <w:tcPr>
            <w:tcW w:w="5386" w:type="dxa"/>
            <w:tcBorders>
              <w:top w:val="single" w:sz="4" w:space="0" w:color="auto"/>
              <w:left w:val="nil"/>
              <w:bottom w:val="single" w:sz="4" w:space="0" w:color="auto"/>
              <w:right w:val="single" w:sz="4" w:space="0" w:color="auto"/>
            </w:tcBorders>
            <w:shd w:val="clear" w:color="auto" w:fill="auto"/>
            <w:vAlign w:val="center"/>
          </w:tcPr>
          <w:p w:rsidR="005225AD" w:rsidRPr="00BF6E96" w:rsidRDefault="005225AD" w:rsidP="0097009B">
            <w:pPr>
              <w:ind w:left="-57" w:right="-57"/>
              <w:jc w:val="both"/>
              <w:rPr>
                <w:spacing w:val="-6"/>
                <w:sz w:val="26"/>
                <w:szCs w:val="26"/>
              </w:rPr>
            </w:pPr>
            <w:r w:rsidRPr="00BF6E96">
              <w:rPr>
                <w:spacing w:val="-6"/>
                <w:sz w:val="26"/>
                <w:szCs w:val="26"/>
              </w:rPr>
              <w:t>Cung ứng nguồn nhân lực k</w:t>
            </w:r>
            <w:r w:rsidRPr="00BF6E96">
              <w:rPr>
                <w:spacing w:val="-6"/>
                <w:sz w:val="26"/>
                <w:szCs w:val="26"/>
                <w:lang w:val="vi-VN"/>
              </w:rPr>
              <w:t>hác</w:t>
            </w:r>
            <w:r w:rsidRPr="00BF6E96">
              <w:rPr>
                <w:spacing w:val="-6"/>
                <w:sz w:val="26"/>
                <w:szCs w:val="26"/>
              </w:rPr>
              <w:t xml:space="preserve"> làm việc ở nước ngoài</w:t>
            </w:r>
          </w:p>
        </w:tc>
      </w:tr>
      <w:tr w:rsidR="005225AD" w:rsidRPr="009A78A3" w:rsidTr="0097009B">
        <w:trPr>
          <w:trHeight w:val="6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79</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01356A">
            <w:pPr>
              <w:ind w:left="-57" w:right="-57"/>
              <w:jc w:val="both"/>
              <w:rPr>
                <w:sz w:val="26"/>
                <w:szCs w:val="26"/>
              </w:rPr>
            </w:pPr>
            <w:r w:rsidRPr="009A78A3">
              <w:rPr>
                <w:sz w:val="26"/>
                <w:szCs w:val="26"/>
              </w:rPr>
              <w:t xml:space="preserve">Hoạt động của các đại lý lữ hành, kinh doanh tua du lịch và hoạt động liên quan đến </w:t>
            </w:r>
            <w:r w:rsidR="0001356A">
              <w:rPr>
                <w:sz w:val="26"/>
                <w:szCs w:val="26"/>
              </w:rPr>
              <w:t>d</w:t>
            </w:r>
            <w:r w:rsidRPr="009A78A3">
              <w:rPr>
                <w:sz w:val="26"/>
                <w:szCs w:val="26"/>
              </w:rPr>
              <w:t>u lịch khác</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791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của các đại lý lữ hành, kinh doanh tua du lịch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7911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79110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Đại lý lữ hành</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7912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79120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Điều hành tua du lịch</w:t>
            </w:r>
          </w:p>
        </w:tc>
      </w:tr>
      <w:tr w:rsidR="005225AD" w:rsidRPr="009A78A3" w:rsidTr="0097009B">
        <w:trPr>
          <w:trHeight w:val="32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799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7990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79900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liên quan đến du lịch khác</w:t>
            </w:r>
          </w:p>
        </w:tc>
      </w:tr>
      <w:tr w:rsidR="005225AD" w:rsidRPr="009A78A3" w:rsidTr="0097009B">
        <w:trPr>
          <w:trHeight w:val="413"/>
        </w:trPr>
        <w:tc>
          <w:tcPr>
            <w:tcW w:w="851" w:type="dxa"/>
            <w:tcBorders>
              <w:top w:val="nil"/>
              <w:left w:val="single" w:sz="4" w:space="0" w:color="auto"/>
              <w:bottom w:val="single" w:sz="4" w:space="0" w:color="auto"/>
              <w:right w:val="single" w:sz="4" w:space="0" w:color="auto"/>
            </w:tcBorders>
            <w:shd w:val="clear" w:color="auto" w:fill="auto"/>
            <w:vAlign w:val="center"/>
          </w:tcPr>
          <w:p w:rsidR="005225AD" w:rsidRPr="009A78A3" w:rsidRDefault="005225AD" w:rsidP="0097009B">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80</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801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điều tra bảo đảm an toàn</w:t>
            </w:r>
          </w:p>
        </w:tc>
      </w:tr>
      <w:tr w:rsidR="005225AD"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8011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80110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điều tra và hoạt động bảo vệ tư nhân</w:t>
            </w:r>
          </w:p>
        </w:tc>
      </w:tr>
      <w:tr w:rsidR="005225AD" w:rsidRPr="009A78A3" w:rsidTr="0097009B">
        <w:trPr>
          <w:trHeight w:val="14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8019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80190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Dịch vụ bảo đảm an toàn khác </w:t>
            </w:r>
          </w:p>
        </w:tc>
      </w:tr>
      <w:tr w:rsidR="005225AD" w:rsidRPr="009A78A3" w:rsidTr="0097009B">
        <w:trPr>
          <w:trHeight w:val="5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vệ sinh nhà cửa, công trình và cảnh quan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hỗ trợ tổng hợp</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vệ sinh</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Vệ sinh chung nhà cửa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8129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81290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vệ sinh khác</w:t>
            </w:r>
          </w:p>
        </w:tc>
      </w:tr>
      <w:tr w:rsidR="005225AD" w:rsidRPr="009A78A3" w:rsidTr="0097009B">
        <w:trPr>
          <w:trHeight w:val="4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81300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Dịch vụ cảnh quan </w:t>
            </w:r>
          </w:p>
        </w:tc>
      </w:tr>
      <w:tr w:rsidR="005225AD" w:rsidRPr="009A78A3" w:rsidTr="0097009B">
        <w:trPr>
          <w:trHeight w:val="5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hành chính, hỗ trợ văn phòng và các hoạt động hỗ trợ kinh doanh khác</w:t>
            </w:r>
          </w:p>
        </w:tc>
      </w:tr>
      <w:tr w:rsidR="005225AD" w:rsidRPr="009A78A3" w:rsidTr="00504D0A">
        <w:trPr>
          <w:trHeight w:val="4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8210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hành chính và hỗ trợ văn phòng</w:t>
            </w:r>
          </w:p>
        </w:tc>
      </w:tr>
      <w:tr w:rsidR="005225AD" w:rsidRPr="009A78A3" w:rsidTr="00504D0A">
        <w:trPr>
          <w:trHeight w:val="3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8220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liên quan đến các cuộc gọi</w:t>
            </w:r>
          </w:p>
        </w:tc>
      </w:tr>
      <w:tr w:rsidR="005225AD" w:rsidRPr="009A78A3" w:rsidTr="00504D0A">
        <w:trPr>
          <w:trHeight w:val="44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Tổ chức giới thiệu và xúc tiến thương mại</w:t>
            </w:r>
          </w:p>
        </w:tc>
      </w:tr>
      <w:tr w:rsidR="005225AD" w:rsidRPr="009A78A3" w:rsidTr="0097009B">
        <w:trPr>
          <w:trHeight w:val="9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8240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Hoạt động dịch vụ trung gian cho các hoạt động dịch vụ hỗ trợ kinh doanh chưa được phân vào đâu (trừ trung gian tài chính) </w:t>
            </w:r>
          </w:p>
        </w:tc>
      </w:tr>
      <w:tr w:rsidR="005225AD" w:rsidRPr="009A78A3" w:rsidTr="0097009B">
        <w:trPr>
          <w:trHeight w:val="5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829</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hỗ trợ kinh doanh khác chưa được phân vào đâu</w:t>
            </w:r>
          </w:p>
        </w:tc>
      </w:tr>
      <w:tr w:rsidR="005225AD" w:rsidRPr="009A78A3" w:rsidTr="00504D0A">
        <w:trPr>
          <w:trHeight w:val="39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8291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82910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hỗ trợ thanh toán, tín dụng</w:t>
            </w:r>
          </w:p>
        </w:tc>
      </w:tr>
      <w:tr w:rsidR="005225AD" w:rsidRPr="009A78A3" w:rsidTr="00504D0A">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8292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82920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Dịch vụ đóng gói</w:t>
            </w:r>
          </w:p>
        </w:tc>
      </w:tr>
      <w:tr w:rsidR="005225AD" w:rsidRPr="009A78A3" w:rsidTr="0097009B">
        <w:trPr>
          <w:trHeight w:val="56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8299</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82990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dịch vụ hỗ trợ kinh doanh khác còn lại chưa được phân vào đâu</w:t>
            </w:r>
          </w:p>
        </w:tc>
      </w:tr>
      <w:tr w:rsidR="005225AD" w:rsidRPr="009A78A3" w:rsidTr="0097009B">
        <w:trPr>
          <w:trHeight w:val="137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bCs/>
                <w:sz w:val="26"/>
                <w:szCs w:val="26"/>
              </w:rPr>
            </w:pPr>
            <w:r w:rsidRPr="009A78A3">
              <w:rPr>
                <w:bCs/>
                <w:sz w:val="26"/>
                <w:szCs w:val="26"/>
              </w:rPr>
              <w:t>P</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HOẠT ĐỘNG CỦA ĐẢNG CỘNG SẢN, TỔ CHỨC CHÍNH TRỊ - XÃ HỘI, QUẢN LÝ NHÀ NƯỚC, AN NINH QUỐC PHÒNG; BẢO ĐẢM XÃ HỘI BẮT BUỘC</w:t>
            </w:r>
          </w:p>
        </w:tc>
      </w:tr>
      <w:tr w:rsidR="005225AD" w:rsidRPr="009A78A3" w:rsidTr="0097009B">
        <w:trPr>
          <w:trHeight w:val="10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của Đảng Cộng sản, tổ chức chính trị - xã hội, quản lý nhà nước, an ninh quốc phòng, đối ngoại; bảo đảm xã hội bắt buộc</w:t>
            </w:r>
          </w:p>
        </w:tc>
      </w:tr>
      <w:tr w:rsidR="005225AD" w:rsidRPr="009A78A3" w:rsidTr="0097009B">
        <w:trPr>
          <w:trHeight w:val="9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của Đảng Cộng sản, tổ chức chính trị - xã hội, quản lý nhà nước và quản lý chính sách kinh tế, xã hội, môi trường</w:t>
            </w:r>
          </w:p>
        </w:tc>
      </w:tr>
      <w:tr w:rsidR="005225AD" w:rsidRPr="009A78A3" w:rsidTr="0097009B">
        <w:trPr>
          <w:trHeight w:val="69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của Đảng Cộng sản, tổ chức chính trị - xã hội, hoạt động quản lý nhà nước nói chung và kinh tế tổng hợp</w:t>
            </w:r>
          </w:p>
        </w:tc>
      </w:tr>
      <w:tr w:rsidR="005225AD"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84111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của Đảng Cộng sản, tổ chức chính trị - xã hội</w:t>
            </w:r>
          </w:p>
        </w:tc>
      </w:tr>
      <w:tr w:rsidR="005225AD"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84112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quản lý nhà nước nói chung và kinh tế tổng hợp</w:t>
            </w:r>
          </w:p>
        </w:tc>
      </w:tr>
      <w:tr w:rsidR="005225AD" w:rsidRPr="009A78A3" w:rsidTr="0097009B">
        <w:trPr>
          <w:trHeight w:val="9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quản lý nhà nước trong các lĩnh vực y tế, giáo dục, văn hóa và các dịch vụ xã hội khác (trừ môi trường và bảo đảm xã hội bắt buộc)</w:t>
            </w:r>
          </w:p>
        </w:tc>
      </w:tr>
      <w:tr w:rsidR="005225AD" w:rsidRPr="009A78A3" w:rsidTr="00504D0A">
        <w:trPr>
          <w:trHeight w:val="4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8413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84130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BF6E96" w:rsidRDefault="005225AD" w:rsidP="0097009B">
            <w:pPr>
              <w:ind w:left="-57" w:right="-57"/>
              <w:jc w:val="both"/>
              <w:rPr>
                <w:spacing w:val="-6"/>
                <w:sz w:val="26"/>
                <w:szCs w:val="26"/>
              </w:rPr>
            </w:pPr>
            <w:r w:rsidRPr="00BF6E96">
              <w:rPr>
                <w:spacing w:val="-6"/>
                <w:sz w:val="26"/>
                <w:szCs w:val="26"/>
              </w:rPr>
              <w:t>Hoạt động quản lý nhà nước trong lĩnh vực môi trường</w:t>
            </w:r>
          </w:p>
        </w:tc>
      </w:tr>
      <w:tr w:rsidR="005225AD" w:rsidRPr="009A78A3" w:rsidTr="00504D0A">
        <w:trPr>
          <w:trHeight w:val="5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8414</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84140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quản lý nh</w:t>
            </w:r>
            <w:bookmarkStart w:id="0" w:name="_GoBack"/>
            <w:bookmarkEnd w:id="0"/>
            <w:r w:rsidRPr="009A78A3">
              <w:rPr>
                <w:sz w:val="26"/>
                <w:szCs w:val="26"/>
              </w:rPr>
              <w:t>à nước trong các lĩnh vực kinh tế chuyên ngành</w:t>
            </w:r>
          </w:p>
        </w:tc>
      </w:tr>
      <w:tr w:rsidR="005225AD" w:rsidRPr="009A78A3" w:rsidTr="0097009B">
        <w:trPr>
          <w:trHeight w:val="4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phục vụ chung cho toàn đất nước</w:t>
            </w:r>
          </w:p>
        </w:tc>
      </w:tr>
      <w:tr w:rsidR="005225AD"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đối ngoại</w:t>
            </w:r>
          </w:p>
        </w:tc>
      </w:tr>
      <w:tr w:rsidR="005225AD" w:rsidRPr="009A78A3" w:rsidTr="0097009B">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84220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quốc phòng</w:t>
            </w:r>
          </w:p>
        </w:tc>
      </w:tr>
      <w:tr w:rsidR="005225AD" w:rsidRPr="009A78A3" w:rsidTr="00504D0A">
        <w:trPr>
          <w:trHeight w:val="3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8423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84230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an ninh, trật tự an toàn xã hội</w:t>
            </w:r>
          </w:p>
        </w:tc>
      </w:tr>
      <w:tr w:rsidR="005225AD" w:rsidRPr="009A78A3" w:rsidTr="00504D0A">
        <w:trPr>
          <w:trHeight w:val="37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8430</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84300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Hoạt động bảo đảm xã hội bắt buộc</w:t>
            </w:r>
          </w:p>
        </w:tc>
      </w:tr>
      <w:tr w:rsidR="005225AD" w:rsidRPr="009A78A3" w:rsidTr="0097009B">
        <w:trPr>
          <w:trHeight w:val="5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Q</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b/>
                <w:bCs/>
                <w:sz w:val="26"/>
                <w:szCs w:val="26"/>
              </w:rPr>
            </w:pPr>
            <w:r w:rsidRPr="009A78A3">
              <w:rPr>
                <w:b/>
                <w:bCs/>
                <w:sz w:val="26"/>
                <w:szCs w:val="26"/>
              </w:rPr>
              <w:t>GIÁO DỤC VÀ ĐÀO TẠO</w:t>
            </w:r>
          </w:p>
        </w:tc>
      </w:tr>
      <w:tr w:rsidR="005225AD" w:rsidRPr="009A78A3" w:rsidTr="0097009B">
        <w:trPr>
          <w:trHeight w:val="3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Giáo dục và đào tạo</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851</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Giáo dục mầm non</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8511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Giáo dục nhà trẻ</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8512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Giáo dục mẫu giáo</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852</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Giáo dục phổ thông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8521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Giáo dục tiểu học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8522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85220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Giáo dục trung học cơ sở</w:t>
            </w:r>
          </w:p>
        </w:tc>
      </w:tr>
      <w:tr w:rsidR="005225AD" w:rsidRPr="009A78A3" w:rsidTr="0097009B">
        <w:trPr>
          <w:trHeight w:val="3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8523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85230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Giáo dục trung học phổ thông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853</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 xml:space="preserve">Giáo dục nghề nghiệp </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8531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85310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Đào tạo sơ cấp</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8532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85320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Đào tạo trung cấp</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8533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85330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Đào tạo cao đẳng</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854</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Giáo dục đại học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8541</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85410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Đào tạo đại học</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8542</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85420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Đào tạo thạc sỹ</w:t>
            </w:r>
          </w:p>
        </w:tc>
      </w:tr>
      <w:tr w:rsidR="005225AD"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8543</w:t>
            </w:r>
          </w:p>
        </w:tc>
        <w:tc>
          <w:tcPr>
            <w:tcW w:w="992" w:type="dxa"/>
            <w:tcBorders>
              <w:top w:val="nil"/>
              <w:left w:val="nil"/>
              <w:bottom w:val="single" w:sz="4" w:space="0" w:color="auto"/>
              <w:right w:val="single" w:sz="4" w:space="0" w:color="auto"/>
            </w:tcBorders>
            <w:shd w:val="clear" w:color="auto" w:fill="auto"/>
            <w:vAlign w:val="center"/>
            <w:hideMark/>
          </w:tcPr>
          <w:p w:rsidR="005225AD" w:rsidRPr="009A78A3" w:rsidRDefault="005225AD" w:rsidP="0097009B">
            <w:pPr>
              <w:jc w:val="center"/>
              <w:rPr>
                <w:sz w:val="26"/>
                <w:szCs w:val="26"/>
              </w:rPr>
            </w:pPr>
            <w:r w:rsidRPr="009A78A3">
              <w:rPr>
                <w:sz w:val="26"/>
                <w:szCs w:val="26"/>
              </w:rPr>
              <w:t>85430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225AD" w:rsidRPr="009A78A3" w:rsidRDefault="005225AD" w:rsidP="0097009B">
            <w:pPr>
              <w:ind w:left="-57" w:right="-57"/>
              <w:jc w:val="both"/>
              <w:rPr>
                <w:sz w:val="26"/>
                <w:szCs w:val="26"/>
              </w:rPr>
            </w:pPr>
            <w:r w:rsidRPr="009A78A3">
              <w:rPr>
                <w:sz w:val="26"/>
                <w:szCs w:val="26"/>
              </w:rPr>
              <w:t>Đào tạo tiến sỹ</w:t>
            </w:r>
          </w:p>
        </w:tc>
      </w:tr>
      <w:tr w:rsidR="00872445"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855</w:t>
            </w: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Giáo dục khác</w:t>
            </w:r>
          </w:p>
        </w:tc>
      </w:tr>
      <w:tr w:rsidR="00872445" w:rsidRPr="009A78A3" w:rsidTr="00872445">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8551</w:t>
            </w: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85510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Giáo dục thể thao và giải trí</w:t>
            </w:r>
          </w:p>
        </w:tc>
      </w:tr>
      <w:tr w:rsidR="00872445" w:rsidRPr="009A78A3" w:rsidTr="00872445">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8552</w:t>
            </w: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85520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Giáo dục văn hóa nghệ thuật</w:t>
            </w:r>
          </w:p>
        </w:tc>
      </w:tr>
      <w:tr w:rsidR="00872445" w:rsidRPr="009A78A3" w:rsidTr="00872445">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8553</w:t>
            </w: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85530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Hoạt động đào tạo sử dụng phương tiện vận tải phi thương mại</w:t>
            </w:r>
          </w:p>
        </w:tc>
      </w:tr>
      <w:tr w:rsidR="00872445" w:rsidRPr="009A78A3" w:rsidTr="0097009B">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8554</w:t>
            </w: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85540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Giáo dục dự bị đại học</w:t>
            </w:r>
          </w:p>
        </w:tc>
      </w:tr>
      <w:tr w:rsidR="00872445" w:rsidRPr="009A78A3" w:rsidTr="00504D0A">
        <w:trPr>
          <w:trHeight w:val="3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8559</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85590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Giáo dục khác chưa được phân vào đâu</w:t>
            </w:r>
          </w:p>
        </w:tc>
      </w:tr>
      <w:tr w:rsidR="00872445" w:rsidRPr="009A78A3" w:rsidTr="00504D0A">
        <w:trPr>
          <w:trHeight w:val="4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856</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lang w:val="vi-VN"/>
              </w:rPr>
              <w:t xml:space="preserve">Hoạt động </w:t>
            </w:r>
            <w:r w:rsidRPr="009A78A3">
              <w:rPr>
                <w:sz w:val="26"/>
                <w:szCs w:val="26"/>
              </w:rPr>
              <w:t>hỗ trợ giáo dục</w:t>
            </w:r>
          </w:p>
        </w:tc>
      </w:tr>
      <w:tr w:rsidR="00872445" w:rsidRPr="009A78A3" w:rsidTr="0097009B">
        <w:trPr>
          <w:trHeight w:val="14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8561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85610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dịch vụ trung gian cho các khóa học và gia sư</w:t>
            </w:r>
          </w:p>
        </w:tc>
      </w:tr>
      <w:tr w:rsidR="00872445" w:rsidRPr="009A78A3" w:rsidTr="0097009B">
        <w:trPr>
          <w:trHeight w:val="3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8569</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85690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lang w:val="vi-VN"/>
              </w:rPr>
              <w:t xml:space="preserve">Hoạt động </w:t>
            </w:r>
            <w:r w:rsidRPr="009A78A3">
              <w:rPr>
                <w:sz w:val="26"/>
                <w:szCs w:val="26"/>
              </w:rPr>
              <w:t>hỗ trợ giáo dục khác</w:t>
            </w:r>
          </w:p>
        </w:tc>
      </w:tr>
      <w:tr w:rsidR="00872445" w:rsidRPr="009A78A3" w:rsidTr="0097009B">
        <w:trPr>
          <w:trHeight w:val="4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R</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b/>
                <w:bCs/>
                <w:sz w:val="26"/>
                <w:szCs w:val="26"/>
              </w:rPr>
            </w:pPr>
            <w:r w:rsidRPr="009A78A3">
              <w:rPr>
                <w:b/>
                <w:bCs/>
                <w:sz w:val="26"/>
                <w:szCs w:val="26"/>
              </w:rPr>
              <w:t>Y TẾ VÀ HOẠT ĐỘNG TRỢ GIÚP XÃ HỘI</w:t>
            </w:r>
          </w:p>
        </w:tc>
      </w:tr>
      <w:tr w:rsidR="00872445" w:rsidRPr="009A78A3" w:rsidTr="0097009B">
        <w:trPr>
          <w:trHeight w:val="4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86</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y tế</w:t>
            </w:r>
          </w:p>
        </w:tc>
      </w:tr>
      <w:tr w:rsidR="00872445" w:rsidRPr="009A78A3" w:rsidTr="00504D0A">
        <w:trPr>
          <w:trHeight w:val="4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861</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8610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bệnh viện, trạm y tế</w:t>
            </w:r>
          </w:p>
        </w:tc>
      </w:tr>
      <w:tr w:rsidR="00872445" w:rsidRPr="009A78A3" w:rsidTr="00504D0A">
        <w:trPr>
          <w:trHeight w:val="42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86101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bệnh viện</w:t>
            </w:r>
          </w:p>
        </w:tc>
      </w:tr>
      <w:tr w:rsidR="00872445" w:rsidRPr="009A78A3" w:rsidTr="00504D0A">
        <w:trPr>
          <w:trHeight w:val="41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86102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 xml:space="preserve">Hoạt động của các trạm y tế </w:t>
            </w:r>
          </w:p>
        </w:tc>
      </w:tr>
      <w:tr w:rsidR="00872445"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862</w:t>
            </w: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8620</w:t>
            </w: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Hoạt động của các phòng khám đa khoa, chuyên khoa và nha khoa</w:t>
            </w:r>
          </w:p>
        </w:tc>
      </w:tr>
      <w:tr w:rsidR="00872445" w:rsidRPr="009A78A3" w:rsidTr="00504D0A">
        <w:trPr>
          <w:trHeight w:val="4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86201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BF6E96" w:rsidRDefault="00872445" w:rsidP="00872445">
            <w:pPr>
              <w:ind w:left="-57" w:right="-57"/>
              <w:jc w:val="both"/>
              <w:rPr>
                <w:spacing w:val="-4"/>
                <w:sz w:val="26"/>
                <w:szCs w:val="26"/>
              </w:rPr>
            </w:pPr>
            <w:r w:rsidRPr="00BF6E96">
              <w:rPr>
                <w:spacing w:val="-4"/>
                <w:sz w:val="26"/>
                <w:szCs w:val="26"/>
              </w:rPr>
              <w:t>Hoạt động của các phòng khám đa khoa, chuyên khoa</w:t>
            </w:r>
          </w:p>
        </w:tc>
      </w:tr>
      <w:tr w:rsidR="00872445" w:rsidRPr="009A78A3" w:rsidTr="00504D0A">
        <w:trPr>
          <w:trHeight w:val="4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86202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phòng khám nha khoa</w:t>
            </w:r>
          </w:p>
        </w:tc>
      </w:tr>
      <w:tr w:rsidR="00872445" w:rsidRPr="009A78A3" w:rsidTr="0097009B">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869</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y tế khác</w:t>
            </w:r>
          </w:p>
        </w:tc>
      </w:tr>
      <w:tr w:rsidR="00872445" w:rsidRPr="009A78A3" w:rsidTr="0097009B">
        <w:trPr>
          <w:trHeight w:val="548"/>
        </w:trPr>
        <w:tc>
          <w:tcPr>
            <w:tcW w:w="851" w:type="dxa"/>
            <w:tcBorders>
              <w:top w:val="nil"/>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8691</w:t>
            </w: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86910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Hoạt động dịch vụ trung gian cho các dịch vụ y tế, nha khoa và dịch vụ y tế khác</w:t>
            </w:r>
          </w:p>
        </w:tc>
      </w:tr>
      <w:tr w:rsidR="00872445" w:rsidRPr="009A78A3" w:rsidTr="0097009B">
        <w:trPr>
          <w:trHeight w:val="548"/>
        </w:trPr>
        <w:tc>
          <w:tcPr>
            <w:tcW w:w="851" w:type="dxa"/>
            <w:tcBorders>
              <w:top w:val="nil"/>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8692</w:t>
            </w: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86920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 xml:space="preserve">Hoạt động y tế dự phòng </w:t>
            </w:r>
          </w:p>
        </w:tc>
      </w:tr>
      <w:tr w:rsidR="00872445" w:rsidRPr="009A78A3" w:rsidTr="0097009B">
        <w:trPr>
          <w:trHeight w:val="548"/>
        </w:trPr>
        <w:tc>
          <w:tcPr>
            <w:tcW w:w="851" w:type="dxa"/>
            <w:tcBorders>
              <w:top w:val="nil"/>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8693</w:t>
            </w: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86930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Hoạt động của hệ thống cơ sở chỉnh hình, phục hồi chức năng</w:t>
            </w:r>
          </w:p>
        </w:tc>
      </w:tr>
      <w:tr w:rsidR="00872445" w:rsidRPr="009A78A3" w:rsidTr="00504D0A">
        <w:trPr>
          <w:trHeight w:val="45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8699</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86990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y tế khác chưa được phân vào đâu</w:t>
            </w:r>
          </w:p>
        </w:tc>
      </w:tr>
      <w:tr w:rsidR="00872445" w:rsidRPr="009A78A3" w:rsidTr="00504D0A">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chăm sóc, điều dưỡng tập trung</w:t>
            </w:r>
          </w:p>
        </w:tc>
      </w:tr>
      <w:tr w:rsidR="00872445" w:rsidRPr="009A78A3" w:rsidTr="00504D0A">
        <w:trPr>
          <w:trHeight w:val="41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871</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8710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cơ sở nuôi dưỡng, điều dưỡng</w:t>
            </w:r>
          </w:p>
        </w:tc>
      </w:tr>
      <w:tr w:rsidR="00872445" w:rsidRPr="009A78A3" w:rsidTr="0097009B">
        <w:trPr>
          <w:trHeight w:val="6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cơ sở nuôi dưỡng, điều dưỡng thương bệnh binh</w:t>
            </w:r>
          </w:p>
        </w:tc>
      </w:tr>
      <w:tr w:rsidR="00872445" w:rsidRPr="009A78A3" w:rsidTr="0097009B">
        <w:trPr>
          <w:trHeight w:val="6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87109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cơ sở nuôi dưỡng, điều dưỡng các đối tượng khác</w:t>
            </w:r>
          </w:p>
        </w:tc>
      </w:tr>
      <w:tr w:rsidR="00872445" w:rsidRPr="009A78A3" w:rsidTr="0097009B">
        <w:trPr>
          <w:trHeight w:val="2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872</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8720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chăm sóc sức khoẻ người khuyết tật trí tuệ, thần kinh, tâm thần và người nghiện</w:t>
            </w:r>
          </w:p>
        </w:tc>
      </w:tr>
      <w:tr w:rsidR="00872445" w:rsidRPr="009A78A3" w:rsidTr="0097009B">
        <w:trPr>
          <w:trHeight w:val="7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87201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BF6E96" w:rsidRDefault="00872445" w:rsidP="00872445">
            <w:pPr>
              <w:ind w:left="-57" w:right="-57"/>
              <w:jc w:val="both"/>
              <w:rPr>
                <w:spacing w:val="6"/>
                <w:sz w:val="26"/>
                <w:szCs w:val="26"/>
              </w:rPr>
            </w:pPr>
            <w:r w:rsidRPr="00BF6E96">
              <w:rPr>
                <w:spacing w:val="6"/>
                <w:sz w:val="26"/>
                <w:szCs w:val="26"/>
              </w:rPr>
              <w:t xml:space="preserve">Hoạt động chăm sóc sức khoẻ người khuyết tật trí tuệ, thần kinh, tâm thần </w:t>
            </w:r>
          </w:p>
        </w:tc>
      </w:tr>
      <w:tr w:rsidR="00872445" w:rsidRPr="009A78A3" w:rsidTr="0097009B">
        <w:trPr>
          <w:trHeight w:val="5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87202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chăm sóc sức khoẻ, cai nghiện phục hồi người nghiện</w:t>
            </w:r>
          </w:p>
        </w:tc>
      </w:tr>
      <w:tr w:rsidR="00872445" w:rsidRPr="009A78A3" w:rsidTr="0097009B">
        <w:trPr>
          <w:trHeight w:val="7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873</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8730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BF6E96" w:rsidRDefault="00872445" w:rsidP="00872445">
            <w:pPr>
              <w:ind w:left="-57" w:right="-57"/>
              <w:jc w:val="both"/>
              <w:rPr>
                <w:spacing w:val="-8"/>
                <w:sz w:val="26"/>
                <w:szCs w:val="26"/>
              </w:rPr>
            </w:pPr>
            <w:r w:rsidRPr="00BF6E96">
              <w:rPr>
                <w:spacing w:val="-8"/>
                <w:sz w:val="26"/>
                <w:szCs w:val="26"/>
              </w:rPr>
              <w:t>Hoạt động chăm sóc sức khoẻ người có công, người già và người khuyết tật không có khả năng tự chăm sóc</w:t>
            </w:r>
          </w:p>
        </w:tc>
      </w:tr>
      <w:tr w:rsidR="00872445" w:rsidRPr="009A78A3" w:rsidTr="0097009B">
        <w:trPr>
          <w:trHeight w:val="6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87301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chăm sóc sức khoẻ người có công (trừ thương bệnh binh)</w:t>
            </w:r>
          </w:p>
        </w:tc>
      </w:tr>
      <w:tr w:rsidR="00872445" w:rsidRPr="009A78A3" w:rsidTr="00504D0A">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87302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chăm sóc sức khoẻ người già</w:t>
            </w:r>
          </w:p>
        </w:tc>
      </w:tr>
      <w:tr w:rsidR="00872445" w:rsidRPr="009A78A3" w:rsidTr="00504D0A">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87303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chăm sóc sức khoẻ người khuyết tật</w:t>
            </w:r>
          </w:p>
        </w:tc>
      </w:tr>
      <w:tr w:rsidR="00872445" w:rsidRPr="009A78A3" w:rsidTr="00504D0A">
        <w:trPr>
          <w:trHeight w:val="39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879</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chăm sóc tập trung khác</w:t>
            </w:r>
          </w:p>
        </w:tc>
      </w:tr>
      <w:tr w:rsidR="00872445" w:rsidRPr="009A78A3" w:rsidTr="0097009B">
        <w:trPr>
          <w:trHeight w:val="485"/>
        </w:trPr>
        <w:tc>
          <w:tcPr>
            <w:tcW w:w="851" w:type="dxa"/>
            <w:tcBorders>
              <w:top w:val="nil"/>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ind w:left="-57" w:right="-57"/>
              <w:jc w:val="center"/>
              <w:rPr>
                <w:sz w:val="26"/>
                <w:szCs w:val="26"/>
              </w:rPr>
            </w:pPr>
            <w:r w:rsidRPr="009A78A3">
              <w:rPr>
                <w:sz w:val="26"/>
                <w:szCs w:val="26"/>
              </w:rPr>
              <w:t>8791</w:t>
            </w: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ind w:left="-57" w:right="-57"/>
              <w:jc w:val="center"/>
              <w:rPr>
                <w:sz w:val="26"/>
                <w:szCs w:val="26"/>
              </w:rPr>
            </w:pPr>
            <w:r w:rsidRPr="009A78A3">
              <w:rPr>
                <w:sz w:val="26"/>
                <w:szCs w:val="26"/>
              </w:rPr>
              <w:t>87910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Hoạt động dịch vụ trung gian cho các hoạt động chăm sóc tập trung</w:t>
            </w:r>
          </w:p>
        </w:tc>
      </w:tr>
      <w:tr w:rsidR="00872445" w:rsidRPr="009A78A3" w:rsidTr="0097009B">
        <w:trPr>
          <w:trHeight w:val="485"/>
        </w:trPr>
        <w:tc>
          <w:tcPr>
            <w:tcW w:w="851" w:type="dxa"/>
            <w:tcBorders>
              <w:top w:val="nil"/>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ind w:left="-57" w:right="-57"/>
              <w:jc w:val="center"/>
              <w:rPr>
                <w:sz w:val="26"/>
                <w:szCs w:val="26"/>
              </w:rPr>
            </w:pPr>
            <w:r w:rsidRPr="009A78A3">
              <w:rPr>
                <w:sz w:val="26"/>
                <w:szCs w:val="26"/>
              </w:rPr>
              <w:t>8799</w:t>
            </w: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ind w:left="-57" w:right="-57"/>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Hoạt động chăm sóc tập trung khác chưa được phân vào đâu</w:t>
            </w:r>
          </w:p>
        </w:tc>
      </w:tr>
      <w:tr w:rsidR="00872445" w:rsidRPr="009A78A3" w:rsidTr="0097009B">
        <w:trPr>
          <w:trHeight w:val="485"/>
        </w:trPr>
        <w:tc>
          <w:tcPr>
            <w:tcW w:w="851" w:type="dxa"/>
            <w:tcBorders>
              <w:top w:val="nil"/>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ind w:left="-57" w:right="-57"/>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ind w:left="-57" w:right="-57"/>
              <w:jc w:val="center"/>
              <w:rPr>
                <w:sz w:val="26"/>
                <w:szCs w:val="26"/>
              </w:rPr>
            </w:pPr>
            <w:r w:rsidRPr="009A78A3">
              <w:rPr>
                <w:sz w:val="26"/>
                <w:szCs w:val="26"/>
              </w:rPr>
              <w:t>87991</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Hoạt động chữa bệnh, phục hồi nhân phẩm cho đối tượng mại dâm</w:t>
            </w:r>
          </w:p>
        </w:tc>
      </w:tr>
      <w:tr w:rsidR="00872445" w:rsidRPr="009A78A3" w:rsidTr="0097009B">
        <w:trPr>
          <w:trHeight w:val="4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87999</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chăm sóc tập trung khác còn lại chưa được phân vào đâu</w:t>
            </w:r>
          </w:p>
        </w:tc>
      </w:tr>
      <w:tr w:rsidR="00872445" w:rsidRPr="009A78A3" w:rsidTr="00504D0A">
        <w:trPr>
          <w:trHeight w:val="4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88</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trợ giúp xã hội không tập trung</w:t>
            </w:r>
          </w:p>
        </w:tc>
      </w:tr>
      <w:tr w:rsidR="00872445" w:rsidRPr="009A78A3" w:rsidTr="0097009B">
        <w:trPr>
          <w:trHeight w:val="6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881</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8810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trợ giúp xã hội không tập trung đối với người có công, thương bệnh binh, người già và người khuyết tật</w:t>
            </w:r>
          </w:p>
        </w:tc>
      </w:tr>
      <w:tr w:rsidR="00872445" w:rsidRPr="009A78A3" w:rsidTr="0097009B">
        <w:trPr>
          <w:trHeight w:val="7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88101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trợ giúp xã hội không tập trung đối với người có công (trừ thương bệnh binh)</w:t>
            </w:r>
          </w:p>
        </w:tc>
      </w:tr>
      <w:tr w:rsidR="00872445" w:rsidRPr="009A78A3" w:rsidTr="0097009B">
        <w:trPr>
          <w:trHeight w:val="49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88102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trợ giúp xã hội không tập trung đối với thương bệnh binh</w:t>
            </w:r>
          </w:p>
        </w:tc>
      </w:tr>
      <w:tr w:rsidR="00872445" w:rsidRPr="009A78A3" w:rsidTr="00504D0A">
        <w:trPr>
          <w:trHeight w:val="5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88103</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 xml:space="preserve">Hoạt động trợ giúp xã hội không tập trung đối với người già và người khuyết tật </w:t>
            </w:r>
          </w:p>
        </w:tc>
      </w:tr>
      <w:tr w:rsidR="00872445" w:rsidRPr="009A78A3" w:rsidTr="00504D0A">
        <w:trPr>
          <w:trHeight w:val="4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889</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8890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88900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trợ giúp xã hội không tập trung khác</w:t>
            </w:r>
          </w:p>
        </w:tc>
      </w:tr>
      <w:tr w:rsidR="00872445" w:rsidRPr="009A78A3" w:rsidTr="0097009B">
        <w:trPr>
          <w:trHeight w:val="6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S</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b/>
                <w:bCs/>
                <w:sz w:val="26"/>
                <w:szCs w:val="26"/>
              </w:rPr>
            </w:pPr>
            <w:r w:rsidRPr="009A78A3">
              <w:rPr>
                <w:b/>
                <w:bCs/>
                <w:sz w:val="26"/>
                <w:szCs w:val="26"/>
              </w:rPr>
              <w:t>NGHỆ THUẬT, THỂ THAO VÀ GIẢI TRÍ</w:t>
            </w:r>
          </w:p>
        </w:tc>
      </w:tr>
      <w:tr w:rsidR="00872445" w:rsidRPr="009A78A3" w:rsidTr="0097009B">
        <w:trPr>
          <w:trHeight w:val="39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BF6E96" w:rsidRDefault="00872445" w:rsidP="00872445">
            <w:pPr>
              <w:ind w:left="-57" w:right="-57"/>
              <w:jc w:val="both"/>
              <w:rPr>
                <w:spacing w:val="-6"/>
                <w:sz w:val="26"/>
                <w:szCs w:val="26"/>
              </w:rPr>
            </w:pPr>
            <w:r w:rsidRPr="00BF6E96">
              <w:rPr>
                <w:spacing w:val="-6"/>
                <w:sz w:val="26"/>
                <w:szCs w:val="26"/>
              </w:rPr>
              <w:t>Hoạt động sáng tạo nghệ thuật và biểu diễn nghệ thuật</w:t>
            </w:r>
          </w:p>
        </w:tc>
      </w:tr>
      <w:tr w:rsidR="00872445" w:rsidRPr="009A78A3" w:rsidTr="0097009B">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901</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sáng tạo nghệ thuật</w:t>
            </w:r>
          </w:p>
        </w:tc>
      </w:tr>
      <w:tr w:rsidR="00872445" w:rsidRPr="009A78A3" w:rsidTr="00504D0A">
        <w:trPr>
          <w:trHeight w:val="5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9011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sáng tác văn học và sáng tác âm nhạc</w:t>
            </w:r>
          </w:p>
        </w:tc>
      </w:tr>
      <w:tr w:rsidR="00872445" w:rsidRPr="009A78A3" w:rsidTr="00504D0A">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9012</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sáng tạo nghệ thuật thị giác</w:t>
            </w:r>
          </w:p>
        </w:tc>
      </w:tr>
      <w:tr w:rsidR="00872445"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9019</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90190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sáng tạo nghệ thuật khác</w:t>
            </w:r>
          </w:p>
        </w:tc>
      </w:tr>
      <w:tr w:rsidR="00872445" w:rsidRPr="009A78A3" w:rsidTr="0097009B">
        <w:trPr>
          <w:trHeight w:val="4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902</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9020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 xml:space="preserve"> Hoạt động biểu diễn nghệ thuật</w:t>
            </w:r>
          </w:p>
        </w:tc>
      </w:tr>
      <w:tr w:rsidR="00872445" w:rsidRPr="009A78A3" w:rsidTr="0097009B">
        <w:trPr>
          <w:trHeight w:val="68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903</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hỗ trợ sáng tạo nghệ thuật và biểu diễn nghệ thuật</w:t>
            </w:r>
          </w:p>
        </w:tc>
      </w:tr>
      <w:tr w:rsidR="00872445" w:rsidRPr="009A78A3" w:rsidTr="0097009B">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9031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90310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cơ sở và địa điểm nghệ thuật</w:t>
            </w:r>
          </w:p>
        </w:tc>
      </w:tr>
      <w:tr w:rsidR="00872445" w:rsidRPr="009A78A3" w:rsidTr="00504D0A">
        <w:trPr>
          <w:trHeight w:val="53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9039</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90390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hỗ trợ khác cho sáng tạo nghệ thuật và biểu diễn nghệ thuật</w:t>
            </w:r>
          </w:p>
        </w:tc>
      </w:tr>
      <w:tr w:rsidR="00872445"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thư viện, lưu trữ, bảo tàng và các hoạt động văn hóa khác</w:t>
            </w:r>
          </w:p>
        </w:tc>
      </w:tr>
      <w:tr w:rsidR="00872445" w:rsidRPr="009A78A3" w:rsidTr="00504D0A">
        <w:trPr>
          <w:trHeight w:val="4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911</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thư viện và lưu trữ</w:t>
            </w:r>
          </w:p>
        </w:tc>
      </w:tr>
      <w:tr w:rsidR="00872445" w:rsidRPr="009A78A3" w:rsidTr="00504D0A">
        <w:trPr>
          <w:trHeight w:val="4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9111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thư viện</w:t>
            </w:r>
          </w:p>
        </w:tc>
      </w:tr>
      <w:tr w:rsidR="00872445" w:rsidRPr="009A78A3" w:rsidTr="00504D0A">
        <w:trPr>
          <w:trHeight w:val="28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9112</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lưu trữ</w:t>
            </w:r>
          </w:p>
        </w:tc>
      </w:tr>
      <w:tr w:rsidR="00872445" w:rsidRPr="009A78A3" w:rsidTr="00504D0A">
        <w:trPr>
          <w:trHeight w:val="3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912</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bảo tàng, sưu tập, di tích và di sản</w:t>
            </w:r>
          </w:p>
        </w:tc>
      </w:tr>
      <w:tr w:rsidR="00872445"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9121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bảo tàng và sưu tập</w:t>
            </w:r>
          </w:p>
        </w:tc>
      </w:tr>
      <w:tr w:rsidR="00872445"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9122</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91220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AC09C0">
            <w:pPr>
              <w:ind w:left="-57" w:right="-57"/>
              <w:jc w:val="both"/>
              <w:rPr>
                <w:sz w:val="26"/>
                <w:szCs w:val="26"/>
              </w:rPr>
            </w:pPr>
            <w:r w:rsidRPr="009A78A3">
              <w:rPr>
                <w:sz w:val="26"/>
                <w:szCs w:val="26"/>
              </w:rPr>
              <w:t>Hoạt động</w:t>
            </w:r>
            <w:r w:rsidR="00AC09C0" w:rsidRPr="009A78A3">
              <w:rPr>
                <w:sz w:val="26"/>
                <w:szCs w:val="26"/>
              </w:rPr>
              <w:t xml:space="preserve"> di tích lịch sử và di tích</w:t>
            </w:r>
          </w:p>
        </w:tc>
      </w:tr>
      <w:tr w:rsidR="00872445" w:rsidRPr="009A78A3" w:rsidTr="0097009B">
        <w:trPr>
          <w:trHeight w:val="69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913</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9130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91300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Bảo tồn, phục hồi và các hoạt động hỗ trợ khác cho di sản văn hóa</w:t>
            </w:r>
          </w:p>
        </w:tc>
      </w:tr>
      <w:tr w:rsidR="00872445" w:rsidRPr="009A78A3" w:rsidTr="0097009B">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914</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vườn bách thảo, bách thú và khu bảo tồn thiên nhiên</w:t>
            </w:r>
          </w:p>
        </w:tc>
      </w:tr>
      <w:tr w:rsidR="00872445"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9141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91410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vườn bách thảo và bách thú</w:t>
            </w:r>
          </w:p>
        </w:tc>
      </w:tr>
      <w:tr w:rsidR="00872445" w:rsidRPr="009A78A3" w:rsidTr="00504D0A">
        <w:trPr>
          <w:trHeight w:val="3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9142</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91420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khu bảo tồn thiên nhiên</w:t>
            </w:r>
          </w:p>
        </w:tc>
      </w:tr>
      <w:tr w:rsidR="00872445" w:rsidRPr="009A78A3" w:rsidTr="00504D0A">
        <w:trPr>
          <w:trHeight w:val="3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92</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920</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9200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xổ số, cá cược và đánh bạc</w:t>
            </w:r>
          </w:p>
        </w:tc>
      </w:tr>
      <w:tr w:rsidR="00872445" w:rsidRPr="009A78A3" w:rsidTr="00504D0A">
        <w:trPr>
          <w:trHeight w:val="2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92001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xổ số</w:t>
            </w:r>
          </w:p>
        </w:tc>
      </w:tr>
      <w:tr w:rsidR="00872445" w:rsidRPr="009A78A3" w:rsidTr="00504D0A">
        <w:trPr>
          <w:trHeight w:val="2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92002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cá cược và đánh bạc</w:t>
            </w:r>
          </w:p>
        </w:tc>
      </w:tr>
      <w:tr w:rsidR="00872445" w:rsidRPr="009A78A3" w:rsidTr="00504D0A">
        <w:trPr>
          <w:trHeight w:val="39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thể thao, vui chơi và giải trí</w:t>
            </w:r>
          </w:p>
        </w:tc>
      </w:tr>
      <w:tr w:rsidR="00872445" w:rsidRPr="009A78A3" w:rsidTr="00504D0A">
        <w:trPr>
          <w:trHeight w:val="2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931</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thể thao</w:t>
            </w:r>
          </w:p>
        </w:tc>
      </w:tr>
      <w:tr w:rsidR="00872445" w:rsidRPr="009A78A3" w:rsidTr="00504D0A">
        <w:trPr>
          <w:trHeight w:val="27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9311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cơ sở thể thao</w:t>
            </w:r>
          </w:p>
        </w:tc>
      </w:tr>
      <w:tr w:rsidR="00872445" w:rsidRPr="009A78A3" w:rsidTr="00504D0A">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9312</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câu lạc bộ thể thao</w:t>
            </w:r>
          </w:p>
        </w:tc>
      </w:tr>
      <w:tr w:rsidR="00872445" w:rsidRPr="009A78A3" w:rsidTr="0097009B">
        <w:trPr>
          <w:trHeight w:val="42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9319</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93190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thể thao khác</w:t>
            </w:r>
          </w:p>
        </w:tc>
      </w:tr>
      <w:tr w:rsidR="00872445" w:rsidRPr="009A78A3" w:rsidTr="0097009B">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932</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vui chơi giải trí</w:t>
            </w:r>
          </w:p>
        </w:tc>
      </w:tr>
      <w:tr w:rsidR="00872445" w:rsidRPr="009A78A3" w:rsidTr="0097009B">
        <w:trPr>
          <w:trHeight w:val="5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9321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công viên vui chơi và công viên theo chủ đề</w:t>
            </w:r>
          </w:p>
        </w:tc>
      </w:tr>
      <w:tr w:rsidR="00872445" w:rsidRPr="009A78A3" w:rsidTr="0097009B">
        <w:trPr>
          <w:trHeight w:val="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9329</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93290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 xml:space="preserve">Hoạt động vui chơi giải trí khác </w:t>
            </w:r>
          </w:p>
        </w:tc>
      </w:tr>
      <w:tr w:rsidR="00872445" w:rsidRPr="009A78A3" w:rsidTr="0097009B">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T</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b/>
                <w:bCs/>
                <w:sz w:val="26"/>
                <w:szCs w:val="26"/>
              </w:rPr>
            </w:pPr>
            <w:r w:rsidRPr="009A78A3">
              <w:rPr>
                <w:b/>
                <w:bCs/>
                <w:sz w:val="26"/>
                <w:szCs w:val="26"/>
              </w:rPr>
              <w:t>HOẠT ĐỘNG DỊCH VỤ KHÁC</w:t>
            </w:r>
          </w:p>
        </w:tc>
      </w:tr>
      <w:tr w:rsidR="00872445" w:rsidRPr="009A78A3" w:rsidTr="00504D0A">
        <w:trPr>
          <w:trHeight w:val="32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hiệp hội, tổ chức khác</w:t>
            </w:r>
          </w:p>
        </w:tc>
      </w:tr>
      <w:tr w:rsidR="00872445" w:rsidRPr="009A78A3" w:rsidTr="0097009B">
        <w:trPr>
          <w:trHeight w:val="7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941</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hiệp hội kinh doanh, nghiệp chủ và nghề nghiệp</w:t>
            </w:r>
          </w:p>
        </w:tc>
      </w:tr>
      <w:tr w:rsidR="00872445" w:rsidRPr="009A78A3" w:rsidTr="0097009B">
        <w:trPr>
          <w:trHeight w:val="4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9411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94110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BF6E96" w:rsidRDefault="00872445" w:rsidP="00872445">
            <w:pPr>
              <w:ind w:left="-57" w:right="-57"/>
              <w:jc w:val="both"/>
              <w:rPr>
                <w:spacing w:val="-4"/>
                <w:sz w:val="26"/>
                <w:szCs w:val="26"/>
              </w:rPr>
            </w:pPr>
            <w:r w:rsidRPr="00BF6E96">
              <w:rPr>
                <w:spacing w:val="-4"/>
                <w:sz w:val="26"/>
                <w:szCs w:val="26"/>
              </w:rPr>
              <w:t>Hoạt động của các hiệp hội kinh doanh và nghiệp chủ</w:t>
            </w:r>
          </w:p>
        </w:tc>
      </w:tr>
      <w:tr w:rsidR="00872445" w:rsidRPr="009A78A3" w:rsidTr="00504D0A">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lastRenderedPageBreak/>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9412</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94120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hội nghề nghiệp</w:t>
            </w:r>
          </w:p>
        </w:tc>
      </w:tr>
      <w:tr w:rsidR="00872445" w:rsidRPr="009A78A3" w:rsidTr="00504D0A">
        <w:trPr>
          <w:trHeight w:val="41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942</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9420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94200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công đoàn</w:t>
            </w:r>
          </w:p>
        </w:tc>
      </w:tr>
      <w:tr w:rsidR="00872445" w:rsidRPr="009A78A3" w:rsidTr="00504D0A">
        <w:trPr>
          <w:trHeight w:val="4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949</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 xml:space="preserve">Hoạt động của các tổ chức khác </w:t>
            </w:r>
          </w:p>
        </w:tc>
      </w:tr>
      <w:tr w:rsidR="00872445" w:rsidRPr="009A78A3" w:rsidTr="0097009B">
        <w:trPr>
          <w:trHeight w:val="45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9491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94910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tổ chức tôn giáo</w:t>
            </w:r>
          </w:p>
        </w:tc>
      </w:tr>
      <w:tr w:rsidR="00872445" w:rsidRPr="009A78A3" w:rsidTr="0097009B">
        <w:trPr>
          <w:trHeight w:val="33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9499</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94990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tổ chức khác chưa được phân vào đâu</w:t>
            </w:r>
          </w:p>
        </w:tc>
      </w:tr>
      <w:tr w:rsidR="00872445" w:rsidRPr="009A78A3" w:rsidTr="0097009B">
        <w:trPr>
          <w:trHeight w:val="14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Sửa chữa, bảo dưỡng máy tính, đồ dùng cá nhân và gia đình, ô tô, mô tô, xe máy và xe có động cơ khác</w:t>
            </w:r>
          </w:p>
        </w:tc>
      </w:tr>
      <w:tr w:rsidR="00872445"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951</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9510 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95100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AC09C0">
            <w:pPr>
              <w:ind w:left="-57" w:right="-57"/>
              <w:jc w:val="both"/>
              <w:rPr>
                <w:sz w:val="26"/>
                <w:szCs w:val="26"/>
              </w:rPr>
            </w:pPr>
            <w:r w:rsidRPr="009A78A3">
              <w:rPr>
                <w:sz w:val="26"/>
                <w:szCs w:val="26"/>
              </w:rPr>
              <w:t>Sửa chữa</w:t>
            </w:r>
            <w:r w:rsidR="00AC09C0" w:rsidRPr="009A78A3">
              <w:rPr>
                <w:sz w:val="26"/>
                <w:szCs w:val="26"/>
              </w:rPr>
              <w:t>,</w:t>
            </w:r>
            <w:r w:rsidR="00896364">
              <w:rPr>
                <w:sz w:val="26"/>
                <w:szCs w:val="26"/>
              </w:rPr>
              <w:t xml:space="preserve"> bảo dưỡng máy tính, </w:t>
            </w:r>
            <w:r w:rsidRPr="009A78A3">
              <w:rPr>
                <w:sz w:val="26"/>
                <w:szCs w:val="26"/>
              </w:rPr>
              <w:t xml:space="preserve">thiết bị thông tin và truyền thông </w:t>
            </w:r>
          </w:p>
        </w:tc>
      </w:tr>
      <w:tr w:rsidR="00872445" w:rsidRPr="009A78A3" w:rsidTr="0097009B">
        <w:trPr>
          <w:trHeight w:val="3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952</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AC09C0">
            <w:pPr>
              <w:ind w:left="-57" w:right="-57"/>
              <w:jc w:val="both"/>
              <w:rPr>
                <w:sz w:val="26"/>
                <w:szCs w:val="26"/>
              </w:rPr>
            </w:pPr>
            <w:r w:rsidRPr="009A78A3">
              <w:rPr>
                <w:sz w:val="26"/>
                <w:szCs w:val="26"/>
              </w:rPr>
              <w:t>Sửa chữa</w:t>
            </w:r>
            <w:r w:rsidR="00AC09C0" w:rsidRPr="009A78A3">
              <w:rPr>
                <w:sz w:val="26"/>
                <w:szCs w:val="26"/>
              </w:rPr>
              <w:t>,</w:t>
            </w:r>
            <w:r w:rsidRPr="009A78A3">
              <w:rPr>
                <w:sz w:val="26"/>
                <w:szCs w:val="26"/>
              </w:rPr>
              <w:t xml:space="preserve"> bảo dưỡng đồ dùng cá nhân và gia đình</w:t>
            </w:r>
          </w:p>
        </w:tc>
      </w:tr>
      <w:tr w:rsidR="00872445" w:rsidRPr="009A78A3" w:rsidTr="0097009B">
        <w:trPr>
          <w:trHeight w:val="22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9521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95210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BF6E96" w:rsidRDefault="00872445" w:rsidP="00AC09C0">
            <w:pPr>
              <w:ind w:left="-57" w:right="-57"/>
              <w:jc w:val="both"/>
              <w:rPr>
                <w:spacing w:val="4"/>
                <w:sz w:val="26"/>
                <w:szCs w:val="26"/>
              </w:rPr>
            </w:pPr>
            <w:r w:rsidRPr="00BF6E96">
              <w:rPr>
                <w:spacing w:val="4"/>
                <w:sz w:val="26"/>
                <w:szCs w:val="26"/>
              </w:rPr>
              <w:t>Sửa chữa</w:t>
            </w:r>
            <w:r w:rsidR="00AC09C0" w:rsidRPr="00BF6E96">
              <w:rPr>
                <w:spacing w:val="4"/>
                <w:sz w:val="26"/>
                <w:szCs w:val="26"/>
              </w:rPr>
              <w:t>,</w:t>
            </w:r>
            <w:r w:rsidRPr="00BF6E96">
              <w:rPr>
                <w:spacing w:val="4"/>
                <w:sz w:val="26"/>
                <w:szCs w:val="26"/>
              </w:rPr>
              <w:t xml:space="preserve"> bảo dưỡng thiết bị nghe nhìn điện tử gia dụng</w:t>
            </w:r>
          </w:p>
        </w:tc>
      </w:tr>
      <w:tr w:rsidR="00872445" w:rsidRPr="009A78A3" w:rsidTr="00504D0A">
        <w:trPr>
          <w:trHeight w:val="4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9522</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95220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AC09C0">
            <w:pPr>
              <w:ind w:left="-57" w:right="-57"/>
              <w:jc w:val="both"/>
              <w:rPr>
                <w:sz w:val="26"/>
                <w:szCs w:val="26"/>
              </w:rPr>
            </w:pPr>
            <w:r w:rsidRPr="009A78A3">
              <w:rPr>
                <w:sz w:val="26"/>
                <w:szCs w:val="26"/>
              </w:rPr>
              <w:t>Sửa chữa</w:t>
            </w:r>
            <w:r w:rsidR="00AC09C0" w:rsidRPr="009A78A3">
              <w:rPr>
                <w:sz w:val="26"/>
                <w:szCs w:val="26"/>
              </w:rPr>
              <w:t>,</w:t>
            </w:r>
            <w:r w:rsidRPr="009A78A3">
              <w:rPr>
                <w:sz w:val="26"/>
                <w:szCs w:val="26"/>
              </w:rPr>
              <w:t xml:space="preserve"> bảo dưỡng thiết bị, đồ dùng gia đình</w:t>
            </w:r>
          </w:p>
        </w:tc>
      </w:tr>
      <w:tr w:rsidR="00872445" w:rsidRPr="009A78A3" w:rsidTr="00504D0A">
        <w:trPr>
          <w:trHeight w:val="4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9523</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95230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AC09C0">
            <w:pPr>
              <w:ind w:left="-57" w:right="-57"/>
              <w:jc w:val="both"/>
              <w:rPr>
                <w:sz w:val="26"/>
                <w:szCs w:val="26"/>
              </w:rPr>
            </w:pPr>
            <w:r w:rsidRPr="009A78A3">
              <w:rPr>
                <w:sz w:val="26"/>
                <w:szCs w:val="26"/>
              </w:rPr>
              <w:t>Sửa chữa</w:t>
            </w:r>
            <w:r w:rsidR="00AC09C0" w:rsidRPr="009A78A3">
              <w:rPr>
                <w:sz w:val="26"/>
                <w:szCs w:val="26"/>
              </w:rPr>
              <w:t xml:space="preserve">, </w:t>
            </w:r>
            <w:r w:rsidRPr="009A78A3">
              <w:rPr>
                <w:sz w:val="26"/>
                <w:szCs w:val="26"/>
              </w:rPr>
              <w:t>bảo dưỡng giày, dép, hàng da và giả da</w:t>
            </w:r>
          </w:p>
        </w:tc>
      </w:tr>
      <w:tr w:rsidR="00872445" w:rsidRPr="009A78A3" w:rsidTr="0097009B">
        <w:trPr>
          <w:trHeight w:val="71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9524</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95240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AC09C0">
            <w:pPr>
              <w:ind w:left="-57" w:right="-57"/>
              <w:jc w:val="both"/>
              <w:rPr>
                <w:sz w:val="26"/>
                <w:szCs w:val="26"/>
              </w:rPr>
            </w:pPr>
            <w:r w:rsidRPr="009A78A3">
              <w:rPr>
                <w:sz w:val="26"/>
                <w:szCs w:val="26"/>
              </w:rPr>
              <w:t>Sửa chữa</w:t>
            </w:r>
            <w:r w:rsidR="00AC09C0" w:rsidRPr="009A78A3">
              <w:rPr>
                <w:sz w:val="26"/>
                <w:szCs w:val="26"/>
              </w:rPr>
              <w:t>,</w:t>
            </w:r>
            <w:r w:rsidRPr="009A78A3">
              <w:rPr>
                <w:sz w:val="26"/>
                <w:szCs w:val="26"/>
              </w:rPr>
              <w:t xml:space="preserve"> bảo dưỡng giường, tủ, bàn, ghế và đồ nội thất tương tự</w:t>
            </w:r>
          </w:p>
        </w:tc>
      </w:tr>
      <w:tr w:rsidR="00872445" w:rsidRPr="009A78A3" w:rsidTr="0097009B">
        <w:trPr>
          <w:trHeight w:val="7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9529</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95290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AC09C0">
            <w:pPr>
              <w:ind w:left="-57" w:right="-57"/>
              <w:jc w:val="both"/>
              <w:rPr>
                <w:sz w:val="26"/>
                <w:szCs w:val="26"/>
              </w:rPr>
            </w:pPr>
            <w:r w:rsidRPr="009A78A3">
              <w:rPr>
                <w:sz w:val="26"/>
                <w:szCs w:val="26"/>
              </w:rPr>
              <w:t>Sửa chữa</w:t>
            </w:r>
            <w:r w:rsidR="00AC09C0" w:rsidRPr="009A78A3">
              <w:rPr>
                <w:sz w:val="26"/>
                <w:szCs w:val="26"/>
              </w:rPr>
              <w:t>,</w:t>
            </w:r>
            <w:r w:rsidRPr="009A78A3">
              <w:rPr>
                <w:sz w:val="26"/>
                <w:szCs w:val="26"/>
              </w:rPr>
              <w:t xml:space="preserve"> bảo dưỡng xe đạp, đồng hồ, đồ dùng cá nhân và gia đình khác chưa được phân vào đâu</w:t>
            </w:r>
          </w:p>
        </w:tc>
      </w:tr>
      <w:tr w:rsidR="00872445" w:rsidRPr="009A78A3" w:rsidTr="0097009B">
        <w:trPr>
          <w:trHeight w:val="57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953</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AC09C0">
            <w:pPr>
              <w:ind w:left="-57" w:right="-57"/>
              <w:jc w:val="both"/>
              <w:rPr>
                <w:sz w:val="26"/>
                <w:szCs w:val="26"/>
              </w:rPr>
            </w:pPr>
            <w:r w:rsidRPr="009A78A3">
              <w:rPr>
                <w:sz w:val="26"/>
                <w:szCs w:val="26"/>
              </w:rPr>
              <w:t>Sửa chữa</w:t>
            </w:r>
            <w:r w:rsidR="00AC09C0" w:rsidRPr="009A78A3">
              <w:rPr>
                <w:sz w:val="26"/>
                <w:szCs w:val="26"/>
              </w:rPr>
              <w:t>,</w:t>
            </w:r>
            <w:r w:rsidRPr="009A78A3">
              <w:rPr>
                <w:sz w:val="26"/>
                <w:szCs w:val="26"/>
              </w:rPr>
              <w:t xml:space="preserve"> bảo dưỡng ô tô, mô tô, xe máy và xe có động cơ khác </w:t>
            </w:r>
          </w:p>
        </w:tc>
      </w:tr>
      <w:tr w:rsidR="00872445" w:rsidRPr="009A78A3" w:rsidTr="00504D0A">
        <w:trPr>
          <w:trHeight w:val="4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9531</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95310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AC09C0">
            <w:pPr>
              <w:ind w:left="-57" w:right="-57"/>
              <w:jc w:val="both"/>
              <w:rPr>
                <w:sz w:val="26"/>
                <w:szCs w:val="26"/>
              </w:rPr>
            </w:pPr>
            <w:r w:rsidRPr="009A78A3">
              <w:rPr>
                <w:sz w:val="26"/>
                <w:szCs w:val="26"/>
              </w:rPr>
              <w:t>Sửa chữa</w:t>
            </w:r>
            <w:r w:rsidR="00AC09C0" w:rsidRPr="009A78A3">
              <w:rPr>
                <w:sz w:val="26"/>
                <w:szCs w:val="26"/>
              </w:rPr>
              <w:t>,</w:t>
            </w:r>
            <w:r w:rsidRPr="009A78A3">
              <w:rPr>
                <w:sz w:val="26"/>
                <w:szCs w:val="26"/>
              </w:rPr>
              <w:t xml:space="preserve"> bảo dưỡng ô tô và xe có động cơ khác </w:t>
            </w:r>
          </w:p>
        </w:tc>
      </w:tr>
      <w:tr w:rsidR="00872445" w:rsidRPr="009A78A3" w:rsidTr="00504D0A">
        <w:trPr>
          <w:trHeight w:val="40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9532</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95320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AC09C0">
            <w:pPr>
              <w:ind w:left="-57" w:right="-57"/>
              <w:jc w:val="both"/>
              <w:rPr>
                <w:sz w:val="26"/>
                <w:szCs w:val="26"/>
              </w:rPr>
            </w:pPr>
            <w:r w:rsidRPr="009A78A3">
              <w:rPr>
                <w:sz w:val="26"/>
                <w:szCs w:val="26"/>
              </w:rPr>
              <w:t>Sửa chữa</w:t>
            </w:r>
            <w:r w:rsidR="00AC09C0" w:rsidRPr="009A78A3">
              <w:rPr>
                <w:sz w:val="26"/>
                <w:szCs w:val="26"/>
              </w:rPr>
              <w:t>,</w:t>
            </w:r>
            <w:r w:rsidRPr="009A78A3">
              <w:rPr>
                <w:sz w:val="26"/>
                <w:szCs w:val="26"/>
              </w:rPr>
              <w:t xml:space="preserve"> bảo dưỡng mô tô, xe máy</w:t>
            </w:r>
          </w:p>
        </w:tc>
      </w:tr>
      <w:tr w:rsidR="00872445" w:rsidRPr="009A78A3" w:rsidTr="0097009B">
        <w:trPr>
          <w:trHeight w:val="6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954</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9540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95400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dịch vụ trung gian cho sửa chữa, bảo dưỡng máy tính, đồ dùng cá nhân và gia đình, ô tô, mô tô, xe máy và xe có động cơ khác</w:t>
            </w:r>
          </w:p>
        </w:tc>
      </w:tr>
      <w:tr w:rsidR="00872445" w:rsidRPr="009A78A3" w:rsidTr="00504D0A">
        <w:trPr>
          <w:trHeight w:val="377"/>
        </w:trPr>
        <w:tc>
          <w:tcPr>
            <w:tcW w:w="851" w:type="dxa"/>
            <w:tcBorders>
              <w:top w:val="nil"/>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w:t>
            </w:r>
          </w:p>
        </w:tc>
        <w:tc>
          <w:tcPr>
            <w:tcW w:w="850"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5386" w:type="dxa"/>
            <w:tcBorders>
              <w:top w:val="nil"/>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 xml:space="preserve">Hoạt động dịch vụ phục vụ cá nhân </w:t>
            </w:r>
          </w:p>
        </w:tc>
      </w:tr>
      <w:tr w:rsidR="00872445" w:rsidRPr="009A78A3" w:rsidTr="00504D0A">
        <w:trPr>
          <w:trHeight w:val="41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961</w:t>
            </w: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9610</w:t>
            </w:r>
          </w:p>
        </w:tc>
        <w:tc>
          <w:tcPr>
            <w:tcW w:w="992"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96100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 xml:space="preserve">Giặt là, làm sạch các sản phẩm dệt và lông thú </w:t>
            </w:r>
          </w:p>
        </w:tc>
      </w:tr>
      <w:tr w:rsidR="00872445" w:rsidRPr="009A78A3" w:rsidTr="0097009B">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962</w:t>
            </w: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BF6E96" w:rsidRDefault="00872445" w:rsidP="00872445">
            <w:pPr>
              <w:ind w:left="-57" w:right="-57"/>
              <w:jc w:val="both"/>
              <w:rPr>
                <w:spacing w:val="4"/>
                <w:sz w:val="26"/>
                <w:szCs w:val="26"/>
              </w:rPr>
            </w:pPr>
            <w:r w:rsidRPr="00BF6E96">
              <w:rPr>
                <w:spacing w:val="4"/>
                <w:sz w:val="26"/>
                <w:szCs w:val="26"/>
              </w:rPr>
              <w:t>Dịch vụ làm tóc, chăm sóc sắc đẹp, spa và các hoạt động tương tự</w:t>
            </w:r>
          </w:p>
        </w:tc>
      </w:tr>
      <w:tr w:rsidR="00872445" w:rsidRPr="009A78A3" w:rsidTr="0097009B">
        <w:trPr>
          <w:trHeight w:val="5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9621</w:t>
            </w:r>
          </w:p>
        </w:tc>
        <w:tc>
          <w:tcPr>
            <w:tcW w:w="992"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96210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Dịch vụ làm tóc</w:t>
            </w:r>
          </w:p>
        </w:tc>
      </w:tr>
      <w:tr w:rsidR="00872445" w:rsidRPr="009A78A3" w:rsidTr="0097009B">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9622</w:t>
            </w:r>
          </w:p>
        </w:tc>
        <w:tc>
          <w:tcPr>
            <w:tcW w:w="992"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96220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BF6E96" w:rsidRDefault="00872445" w:rsidP="00872445">
            <w:pPr>
              <w:ind w:left="-57" w:right="-57"/>
              <w:jc w:val="both"/>
              <w:rPr>
                <w:spacing w:val="-10"/>
                <w:sz w:val="26"/>
                <w:szCs w:val="26"/>
              </w:rPr>
            </w:pPr>
            <w:r w:rsidRPr="00BF6E96">
              <w:rPr>
                <w:spacing w:val="-10"/>
                <w:sz w:val="26"/>
                <w:szCs w:val="26"/>
              </w:rPr>
              <w:t>Dịch vụ chăm sóc sắc đẹp và các hoạt động làm đẹp khác</w:t>
            </w:r>
          </w:p>
        </w:tc>
      </w:tr>
      <w:tr w:rsidR="00872445" w:rsidRPr="009A78A3" w:rsidTr="0097009B">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9623</w:t>
            </w:r>
          </w:p>
        </w:tc>
        <w:tc>
          <w:tcPr>
            <w:tcW w:w="992"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96230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Dịch vụ spa và xông hơi</w:t>
            </w:r>
          </w:p>
        </w:tc>
      </w:tr>
      <w:tr w:rsidR="00872445" w:rsidRPr="009A78A3" w:rsidTr="0097009B">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963</w:t>
            </w: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9630</w:t>
            </w:r>
          </w:p>
        </w:tc>
        <w:tc>
          <w:tcPr>
            <w:tcW w:w="992"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96300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Hoạt động dịch vụ phục vụ tang lễ và các dịch vụ liên quan</w:t>
            </w:r>
          </w:p>
        </w:tc>
      </w:tr>
      <w:tr w:rsidR="00872445" w:rsidRPr="009A78A3" w:rsidTr="0097009B">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964</w:t>
            </w: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9640</w:t>
            </w:r>
          </w:p>
        </w:tc>
        <w:tc>
          <w:tcPr>
            <w:tcW w:w="992"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96400</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 xml:space="preserve">Hoạt động trung gian cho dịch vụ cá nhân </w:t>
            </w:r>
          </w:p>
        </w:tc>
      </w:tr>
      <w:tr w:rsidR="00872445" w:rsidRPr="009A78A3" w:rsidTr="0097009B">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969</w:t>
            </w: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 9690</w:t>
            </w:r>
          </w:p>
        </w:tc>
        <w:tc>
          <w:tcPr>
            <w:tcW w:w="992"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AC09C0">
            <w:pPr>
              <w:ind w:left="-57" w:right="-57"/>
              <w:jc w:val="both"/>
              <w:rPr>
                <w:sz w:val="26"/>
                <w:szCs w:val="26"/>
              </w:rPr>
            </w:pPr>
            <w:r w:rsidRPr="009A78A3">
              <w:rPr>
                <w:sz w:val="26"/>
                <w:szCs w:val="26"/>
              </w:rPr>
              <w:t xml:space="preserve">Hoạt động dịch vụ phục vụ cá nhân khác </w:t>
            </w:r>
          </w:p>
        </w:tc>
      </w:tr>
      <w:tr w:rsidR="00872445" w:rsidRPr="009A78A3" w:rsidTr="0097009B">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96901</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sz w:val="26"/>
                <w:szCs w:val="26"/>
              </w:rPr>
            </w:pPr>
            <w:r w:rsidRPr="009A78A3">
              <w:rPr>
                <w:sz w:val="26"/>
                <w:szCs w:val="26"/>
              </w:rPr>
              <w:t>Hoạt động dịch vụ phục vụ hôn lễ và các dịch vụ liên quan</w:t>
            </w:r>
          </w:p>
        </w:tc>
      </w:tr>
      <w:tr w:rsidR="00872445" w:rsidRPr="009A78A3" w:rsidTr="0097009B">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sz w:val="26"/>
                <w:szCs w:val="26"/>
              </w:rPr>
            </w:pPr>
            <w:r w:rsidRPr="009A78A3">
              <w:rPr>
                <w:sz w:val="26"/>
                <w:szCs w:val="26"/>
              </w:rPr>
              <w:t>96909</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AC09C0">
            <w:pPr>
              <w:ind w:left="-57" w:right="-57"/>
              <w:jc w:val="both"/>
              <w:rPr>
                <w:sz w:val="26"/>
                <w:szCs w:val="26"/>
              </w:rPr>
            </w:pPr>
            <w:r w:rsidRPr="009A78A3">
              <w:rPr>
                <w:sz w:val="26"/>
                <w:szCs w:val="26"/>
              </w:rPr>
              <w:t>Hoạt động dịch vụ phục vụ cá nhân khác chưa được phân vào đâu</w:t>
            </w:r>
          </w:p>
        </w:tc>
      </w:tr>
      <w:tr w:rsidR="00872445" w:rsidRPr="009A78A3" w:rsidTr="0097009B">
        <w:trPr>
          <w:trHeight w:val="12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U</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b/>
                <w:bCs/>
                <w:sz w:val="26"/>
                <w:szCs w:val="26"/>
              </w:rPr>
            </w:pPr>
            <w:r w:rsidRPr="009A78A3">
              <w:rPr>
                <w:b/>
                <w:bCs/>
                <w:sz w:val="26"/>
                <w:szCs w:val="26"/>
              </w:rPr>
              <w:t>HOẠT ĐỘNG LÀM THUÊ CÁC CÔNG VIỆC TRONG CÁC HỘ GIA ĐÌNH, SẢN XUẤT SẢN PHẨM VẬT CHẤT VÀ DỊCH VỤ TỰ TIÊU DÙNG CỦA HỘ GIA ĐÌNH</w:t>
            </w:r>
          </w:p>
        </w:tc>
      </w:tr>
      <w:tr w:rsidR="00872445" w:rsidRPr="009A78A3" w:rsidTr="0097009B">
        <w:trPr>
          <w:trHeight w:val="6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97</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970</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9700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97000</w:t>
            </w:r>
          </w:p>
        </w:tc>
        <w:tc>
          <w:tcPr>
            <w:tcW w:w="5386"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làm thuê công việc gia đình trong các hộ gia đình</w:t>
            </w:r>
          </w:p>
        </w:tc>
      </w:tr>
      <w:tr w:rsidR="00872445" w:rsidRPr="009A78A3" w:rsidTr="0097009B">
        <w:trPr>
          <w:trHeight w:val="7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98</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sản xuất sản phẩm vật chất và dịch vụ tự tiêu dùng của hộ gia đình</w:t>
            </w:r>
          </w:p>
        </w:tc>
      </w:tr>
      <w:tr w:rsidR="00872445" w:rsidRPr="009A78A3" w:rsidTr="0097009B">
        <w:trPr>
          <w:trHeight w:val="55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981</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9810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98100</w:t>
            </w:r>
          </w:p>
        </w:tc>
        <w:tc>
          <w:tcPr>
            <w:tcW w:w="5386"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sản xuất các sản phẩm vật chất tự tiêu dùng của hộ gia đình</w:t>
            </w:r>
          </w:p>
        </w:tc>
      </w:tr>
      <w:tr w:rsidR="00872445" w:rsidRPr="009A78A3" w:rsidTr="0097009B">
        <w:trPr>
          <w:trHeight w:val="55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982</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9820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98200</w:t>
            </w:r>
          </w:p>
        </w:tc>
        <w:tc>
          <w:tcPr>
            <w:tcW w:w="5386"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sản xuất các sản phẩm dịch vụ tự tiêu dùng của hộ gia đình</w:t>
            </w:r>
          </w:p>
        </w:tc>
      </w:tr>
      <w:tr w:rsidR="00872445" w:rsidRPr="009A78A3" w:rsidTr="0097009B">
        <w:trPr>
          <w:trHeight w:val="56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V</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5386"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b/>
                <w:bCs/>
                <w:sz w:val="26"/>
                <w:szCs w:val="26"/>
              </w:rPr>
            </w:pPr>
            <w:r w:rsidRPr="009A78A3">
              <w:rPr>
                <w:b/>
                <w:bCs/>
                <w:sz w:val="26"/>
                <w:szCs w:val="26"/>
              </w:rPr>
              <w:t>HOẠT ĐỘNG CỦA CÁC TỔ CHỨC VÀ CƠ QUAN QUỐC TẾ</w:t>
            </w:r>
          </w:p>
        </w:tc>
      </w:tr>
      <w:tr w:rsidR="00872445" w:rsidRPr="009A78A3" w:rsidTr="0097009B">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99</w:t>
            </w:r>
          </w:p>
        </w:tc>
        <w:tc>
          <w:tcPr>
            <w:tcW w:w="850"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990</w:t>
            </w:r>
          </w:p>
        </w:tc>
        <w:tc>
          <w:tcPr>
            <w:tcW w:w="851"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9900</w:t>
            </w:r>
          </w:p>
        </w:tc>
        <w:tc>
          <w:tcPr>
            <w:tcW w:w="992"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jc w:val="center"/>
              <w:rPr>
                <w:sz w:val="26"/>
                <w:szCs w:val="26"/>
              </w:rPr>
            </w:pPr>
            <w:r w:rsidRPr="009A78A3">
              <w:rPr>
                <w:sz w:val="26"/>
                <w:szCs w:val="26"/>
              </w:rPr>
              <w:t>99000</w:t>
            </w:r>
          </w:p>
        </w:tc>
        <w:tc>
          <w:tcPr>
            <w:tcW w:w="5386" w:type="dxa"/>
            <w:tcBorders>
              <w:top w:val="nil"/>
              <w:left w:val="nil"/>
              <w:bottom w:val="single" w:sz="4" w:space="0" w:color="auto"/>
              <w:right w:val="single" w:sz="4" w:space="0" w:color="auto"/>
            </w:tcBorders>
            <w:shd w:val="clear" w:color="auto" w:fill="auto"/>
            <w:vAlign w:val="center"/>
            <w:hideMark/>
          </w:tcPr>
          <w:p w:rsidR="00872445" w:rsidRPr="009A78A3" w:rsidRDefault="00872445" w:rsidP="00872445">
            <w:pPr>
              <w:ind w:left="-57" w:right="-57"/>
              <w:jc w:val="both"/>
              <w:rPr>
                <w:sz w:val="26"/>
                <w:szCs w:val="26"/>
              </w:rPr>
            </w:pPr>
            <w:r w:rsidRPr="009A78A3">
              <w:rPr>
                <w:sz w:val="26"/>
                <w:szCs w:val="26"/>
              </w:rPr>
              <w:t>Hoạt động của các tổ chức và cơ quan quốc tế</w:t>
            </w:r>
          </w:p>
        </w:tc>
      </w:tr>
      <w:tr w:rsidR="00872445" w:rsidRPr="009A78A3" w:rsidTr="0097009B">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2445" w:rsidRPr="009A78A3" w:rsidRDefault="00872445" w:rsidP="00872445">
            <w:pPr>
              <w:jc w:val="center"/>
              <w:rPr>
                <w:b/>
                <w:sz w:val="26"/>
                <w:szCs w:val="26"/>
              </w:rPr>
            </w:pPr>
            <w:r w:rsidRPr="009A78A3">
              <w:rPr>
                <w:b/>
                <w:sz w:val="26"/>
                <w:szCs w:val="26"/>
              </w:rPr>
              <w:t>22</w:t>
            </w: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b/>
                <w:sz w:val="26"/>
                <w:szCs w:val="26"/>
              </w:rPr>
            </w:pPr>
            <w:r w:rsidRPr="009A78A3">
              <w:rPr>
                <w:b/>
                <w:sz w:val="26"/>
                <w:szCs w:val="26"/>
              </w:rPr>
              <w:t>87</w:t>
            </w:r>
          </w:p>
        </w:tc>
        <w:tc>
          <w:tcPr>
            <w:tcW w:w="850"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b/>
                <w:sz w:val="26"/>
                <w:szCs w:val="26"/>
              </w:rPr>
            </w:pPr>
            <w:r w:rsidRPr="009A78A3">
              <w:rPr>
                <w:b/>
                <w:sz w:val="26"/>
                <w:szCs w:val="26"/>
              </w:rPr>
              <w:t>259</w:t>
            </w:r>
          </w:p>
        </w:tc>
        <w:tc>
          <w:tcPr>
            <w:tcW w:w="851"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jc w:val="center"/>
              <w:rPr>
                <w:b/>
                <w:sz w:val="26"/>
                <w:szCs w:val="26"/>
              </w:rPr>
            </w:pPr>
            <w:r w:rsidRPr="009A78A3">
              <w:rPr>
                <w:b/>
                <w:sz w:val="26"/>
                <w:szCs w:val="26"/>
              </w:rPr>
              <w:t>495</w:t>
            </w:r>
          </w:p>
        </w:tc>
        <w:tc>
          <w:tcPr>
            <w:tcW w:w="992"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AC09C0" w:rsidP="00872445">
            <w:pPr>
              <w:jc w:val="center"/>
              <w:rPr>
                <w:b/>
                <w:sz w:val="26"/>
                <w:szCs w:val="26"/>
              </w:rPr>
            </w:pPr>
            <w:r w:rsidRPr="009A78A3">
              <w:rPr>
                <w:b/>
                <w:sz w:val="26"/>
                <w:szCs w:val="26"/>
              </w:rPr>
              <w:t>743</w:t>
            </w:r>
          </w:p>
        </w:tc>
        <w:tc>
          <w:tcPr>
            <w:tcW w:w="5386" w:type="dxa"/>
            <w:tcBorders>
              <w:top w:val="single" w:sz="4" w:space="0" w:color="auto"/>
              <w:left w:val="nil"/>
              <w:bottom w:val="single" w:sz="4" w:space="0" w:color="auto"/>
              <w:right w:val="single" w:sz="4" w:space="0" w:color="auto"/>
            </w:tcBorders>
            <w:shd w:val="clear" w:color="auto" w:fill="auto"/>
            <w:vAlign w:val="center"/>
          </w:tcPr>
          <w:p w:rsidR="00872445" w:rsidRPr="009A78A3" w:rsidRDefault="00872445" w:rsidP="00872445">
            <w:pPr>
              <w:ind w:left="-57" w:right="-57"/>
              <w:jc w:val="both"/>
              <w:rPr>
                <w:b/>
                <w:sz w:val="26"/>
                <w:szCs w:val="26"/>
              </w:rPr>
            </w:pPr>
          </w:p>
        </w:tc>
      </w:tr>
    </w:tbl>
    <w:p w:rsidR="006B560C" w:rsidRPr="009A78A3" w:rsidRDefault="006B560C"/>
    <w:sectPr w:rsidR="006B560C" w:rsidRPr="009A78A3" w:rsidSect="004D5F6E">
      <w:headerReference w:type="default" r:id="rId7"/>
      <w:pgSz w:w="11907" w:h="16840" w:code="9"/>
      <w:pgMar w:top="1134" w:right="1134" w:bottom="1134" w:left="1361" w:header="51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8A7" w:rsidRDefault="00B478A7" w:rsidP="00F12CE7">
      <w:r>
        <w:separator/>
      </w:r>
    </w:p>
  </w:endnote>
  <w:endnote w:type="continuationSeparator" w:id="0">
    <w:p w:rsidR="00B478A7" w:rsidRDefault="00B478A7" w:rsidP="00F1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Century Schoolbook">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abiaH">
    <w:charset w:val="00"/>
    <w:family w:val="swiss"/>
    <w:pitch w:val="variable"/>
    <w:sig w:usb0="00000003" w:usb1="00000000" w:usb2="00000000" w:usb3="00000000" w:csb0="00000001" w:csb1="00000000"/>
  </w:font>
  <w:font w:name=".VnArial NarrowH">
    <w:charset w:val="00"/>
    <w:family w:val="swiss"/>
    <w:pitch w:val="default"/>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nAvantH">
    <w:altName w:val="Arial"/>
    <w:charset w:val="00"/>
    <w:family w:val="swiss"/>
    <w:pitch w:val="default"/>
  </w:font>
  <w:font w:name=".VnCentury SchoolbookH">
    <w:altName w:val="Arial"/>
    <w:charset w:val="00"/>
    <w:family w:val="swiss"/>
    <w:pitch w:val="default"/>
  </w:font>
  <w:font w:name="NotoSansMono-Regular">
    <w:altName w:val="Times New Roman"/>
    <w:charset w:val="00"/>
    <w:family w:val="roman"/>
    <w:pitch w:val="default"/>
  </w:font>
  <w:font w:name=".VnHelvetInsH">
    <w:charset w:val="00"/>
    <w:family w:val="swiss"/>
    <w:pitch w:val="default"/>
  </w:font>
  <w:font w:name="Aptos Display">
    <w:altName w:val="Arial"/>
    <w:charset w:val="00"/>
    <w:family w:val="swiss"/>
    <w:pitch w:val="variable"/>
    <w:sig w:usb0="20000287" w:usb1="00000003" w:usb2="00000000" w:usb3="00000000" w:csb0="0000019F" w:csb1="00000000"/>
  </w:font>
  <w:font w:name="DengXian Light">
    <w:altName w:val="SimSun"/>
    <w:charset w:val="86"/>
    <w:family w:val="auto"/>
    <w:pitch w:val="variable"/>
    <w:sig w:usb0="A00002BF" w:usb1="38CF7CFA" w:usb2="00000016" w:usb3="00000000" w:csb0="0004000F" w:csb1="00000000"/>
  </w:font>
  <w:font w:name="MyriadPro-Regular">
    <w:altName w:val="Times New Roman"/>
    <w:charset w:val="00"/>
    <w:family w:val="roman"/>
    <w:pitch w:val="default"/>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8A7" w:rsidRDefault="00B478A7" w:rsidP="00F12CE7">
      <w:r>
        <w:separator/>
      </w:r>
    </w:p>
  </w:footnote>
  <w:footnote w:type="continuationSeparator" w:id="0">
    <w:p w:rsidR="00B478A7" w:rsidRDefault="00B478A7" w:rsidP="00F12C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548229"/>
      <w:docPartObj>
        <w:docPartGallery w:val="Page Numbers (Top of Page)"/>
        <w:docPartUnique/>
      </w:docPartObj>
    </w:sdtPr>
    <w:sdtEndPr>
      <w:rPr>
        <w:noProof/>
        <w:sz w:val="26"/>
      </w:rPr>
    </w:sdtEndPr>
    <w:sdtContent>
      <w:p w:rsidR="00F27AA2" w:rsidRPr="004D5F6E" w:rsidRDefault="00F27AA2">
        <w:pPr>
          <w:pStyle w:val="Header"/>
          <w:jc w:val="center"/>
          <w:rPr>
            <w:sz w:val="26"/>
          </w:rPr>
        </w:pPr>
        <w:r w:rsidRPr="004D5F6E">
          <w:rPr>
            <w:sz w:val="26"/>
          </w:rPr>
          <w:fldChar w:fldCharType="begin"/>
        </w:r>
        <w:r w:rsidRPr="004D5F6E">
          <w:rPr>
            <w:sz w:val="26"/>
          </w:rPr>
          <w:instrText xml:space="preserve"> PAGE   \* MERGEFORMAT </w:instrText>
        </w:r>
        <w:r w:rsidRPr="004D5F6E">
          <w:rPr>
            <w:sz w:val="26"/>
          </w:rPr>
          <w:fldChar w:fldCharType="separate"/>
        </w:r>
        <w:r w:rsidR="00504D0A">
          <w:rPr>
            <w:noProof/>
            <w:sz w:val="26"/>
          </w:rPr>
          <w:t>37</w:t>
        </w:r>
        <w:r w:rsidRPr="004D5F6E">
          <w:rPr>
            <w:noProof/>
            <w:sz w:val="26"/>
          </w:rPr>
          <w:fldChar w:fldCharType="end"/>
        </w:r>
      </w:p>
    </w:sdtContent>
  </w:sdt>
  <w:p w:rsidR="00F27AA2" w:rsidRDefault="00F27A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123"/>
    <w:multiLevelType w:val="hybridMultilevel"/>
    <w:tmpl w:val="55A03B62"/>
    <w:lvl w:ilvl="0" w:tplc="C3483720">
      <w:start w:val="619"/>
      <w:numFmt w:val="bullet"/>
      <w:lvlText w:val="-"/>
      <w:lvlJc w:val="left"/>
      <w:pPr>
        <w:ind w:left="1080" w:hanging="360"/>
      </w:pPr>
      <w:rPr>
        <w:rFonts w:ascii=".VnCentury Schoolbook" w:eastAsia="MS Mincho" w:hAnsi=".VnCentury Schoolbook"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93369E"/>
    <w:multiLevelType w:val="hybridMultilevel"/>
    <w:tmpl w:val="1436C5C4"/>
    <w:lvl w:ilvl="0" w:tplc="142C185E">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1A67CD"/>
    <w:multiLevelType w:val="hybridMultilevel"/>
    <w:tmpl w:val="74DA29AA"/>
    <w:lvl w:ilvl="0" w:tplc="D01C5CF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E5D1D"/>
    <w:multiLevelType w:val="hybridMultilevel"/>
    <w:tmpl w:val="B52CE640"/>
    <w:lvl w:ilvl="0" w:tplc="8A042048">
      <w:start w:val="10"/>
      <w:numFmt w:val="bullet"/>
      <w:lvlText w:val="-"/>
      <w:lvlJc w:val="left"/>
      <w:pPr>
        <w:tabs>
          <w:tab w:val="num" w:pos="928"/>
        </w:tabs>
        <w:ind w:left="928"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F30903"/>
    <w:multiLevelType w:val="hybridMultilevel"/>
    <w:tmpl w:val="56AC808E"/>
    <w:lvl w:ilvl="0" w:tplc="C8782568">
      <w:start w:val="791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851C8"/>
    <w:multiLevelType w:val="hybridMultilevel"/>
    <w:tmpl w:val="01521E5A"/>
    <w:lvl w:ilvl="0" w:tplc="C6B250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C34202"/>
    <w:multiLevelType w:val="hybridMultilevel"/>
    <w:tmpl w:val="088C4A80"/>
    <w:lvl w:ilvl="0" w:tplc="0D34E9C0">
      <w:start w:val="601"/>
      <w:numFmt w:val="bullet"/>
      <w:lvlText w:val="-"/>
      <w:lvlJc w:val="left"/>
      <w:pPr>
        <w:ind w:left="1080" w:hanging="360"/>
      </w:pPr>
      <w:rPr>
        <w:rFonts w:ascii="Times New Roman" w:eastAsia="MS Mincho"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F9235D"/>
    <w:multiLevelType w:val="hybridMultilevel"/>
    <w:tmpl w:val="709A2C28"/>
    <w:lvl w:ilvl="0" w:tplc="E72AC3EA">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1A1B6D"/>
    <w:multiLevelType w:val="hybridMultilevel"/>
    <w:tmpl w:val="F0F2188A"/>
    <w:lvl w:ilvl="0" w:tplc="DF78AF9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DC0712"/>
    <w:multiLevelType w:val="hybridMultilevel"/>
    <w:tmpl w:val="7F320DA4"/>
    <w:lvl w:ilvl="0" w:tplc="A684C1B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7862DE"/>
    <w:multiLevelType w:val="hybridMultilevel"/>
    <w:tmpl w:val="34588DEA"/>
    <w:lvl w:ilvl="0" w:tplc="DC2E5CFC">
      <w:numFmt w:val="bullet"/>
      <w:lvlText w:val=""/>
      <w:lvlJc w:val="left"/>
      <w:pPr>
        <w:ind w:left="822" w:hanging="360"/>
      </w:pPr>
      <w:rPr>
        <w:rFonts w:ascii="Symbol" w:eastAsia="Symbol" w:hAnsi="Symbol" w:cs="Symbol" w:hint="default"/>
        <w:b w:val="0"/>
        <w:bCs w:val="0"/>
        <w:i w:val="0"/>
        <w:iCs w:val="0"/>
        <w:spacing w:val="0"/>
        <w:w w:val="99"/>
        <w:sz w:val="20"/>
        <w:szCs w:val="20"/>
        <w:lang w:eastAsia="en-US" w:bidi="ar-SA"/>
      </w:rPr>
    </w:lvl>
    <w:lvl w:ilvl="1" w:tplc="B7B2A3DC">
      <w:numFmt w:val="bullet"/>
      <w:lvlText w:val="•"/>
      <w:lvlJc w:val="left"/>
      <w:pPr>
        <w:ind w:left="1665" w:hanging="360"/>
      </w:pPr>
      <w:rPr>
        <w:rFonts w:hint="default"/>
        <w:lang w:eastAsia="en-US" w:bidi="ar-SA"/>
      </w:rPr>
    </w:lvl>
    <w:lvl w:ilvl="2" w:tplc="E24E89B8">
      <w:numFmt w:val="bullet"/>
      <w:lvlText w:val="•"/>
      <w:lvlJc w:val="left"/>
      <w:pPr>
        <w:ind w:left="2511" w:hanging="360"/>
      </w:pPr>
      <w:rPr>
        <w:rFonts w:hint="default"/>
        <w:lang w:eastAsia="en-US" w:bidi="ar-SA"/>
      </w:rPr>
    </w:lvl>
    <w:lvl w:ilvl="3" w:tplc="EB0CE428">
      <w:numFmt w:val="bullet"/>
      <w:lvlText w:val="•"/>
      <w:lvlJc w:val="left"/>
      <w:pPr>
        <w:ind w:left="3357" w:hanging="360"/>
      </w:pPr>
      <w:rPr>
        <w:rFonts w:hint="default"/>
        <w:lang w:eastAsia="en-US" w:bidi="ar-SA"/>
      </w:rPr>
    </w:lvl>
    <w:lvl w:ilvl="4" w:tplc="7AAC9B18">
      <w:numFmt w:val="bullet"/>
      <w:lvlText w:val="•"/>
      <w:lvlJc w:val="left"/>
      <w:pPr>
        <w:ind w:left="4203" w:hanging="360"/>
      </w:pPr>
      <w:rPr>
        <w:rFonts w:hint="default"/>
        <w:lang w:eastAsia="en-US" w:bidi="ar-SA"/>
      </w:rPr>
    </w:lvl>
    <w:lvl w:ilvl="5" w:tplc="93D6EB20">
      <w:numFmt w:val="bullet"/>
      <w:lvlText w:val="•"/>
      <w:lvlJc w:val="left"/>
      <w:pPr>
        <w:ind w:left="5049" w:hanging="360"/>
      </w:pPr>
      <w:rPr>
        <w:rFonts w:hint="default"/>
        <w:lang w:eastAsia="en-US" w:bidi="ar-SA"/>
      </w:rPr>
    </w:lvl>
    <w:lvl w:ilvl="6" w:tplc="D38664E4">
      <w:numFmt w:val="bullet"/>
      <w:lvlText w:val="•"/>
      <w:lvlJc w:val="left"/>
      <w:pPr>
        <w:ind w:left="5895" w:hanging="360"/>
      </w:pPr>
      <w:rPr>
        <w:rFonts w:hint="default"/>
        <w:lang w:eastAsia="en-US" w:bidi="ar-SA"/>
      </w:rPr>
    </w:lvl>
    <w:lvl w:ilvl="7" w:tplc="0B180FC2">
      <w:numFmt w:val="bullet"/>
      <w:lvlText w:val="•"/>
      <w:lvlJc w:val="left"/>
      <w:pPr>
        <w:ind w:left="6741" w:hanging="360"/>
      </w:pPr>
      <w:rPr>
        <w:rFonts w:hint="default"/>
        <w:lang w:eastAsia="en-US" w:bidi="ar-SA"/>
      </w:rPr>
    </w:lvl>
    <w:lvl w:ilvl="8" w:tplc="F5463438">
      <w:numFmt w:val="bullet"/>
      <w:lvlText w:val="•"/>
      <w:lvlJc w:val="left"/>
      <w:pPr>
        <w:ind w:left="7587" w:hanging="360"/>
      </w:pPr>
      <w:rPr>
        <w:rFonts w:hint="default"/>
        <w:lang w:eastAsia="en-US" w:bidi="ar-SA"/>
      </w:rPr>
    </w:lvl>
  </w:abstractNum>
  <w:abstractNum w:abstractNumId="11" w15:restartNumberingAfterBreak="0">
    <w:nsid w:val="2EA65832"/>
    <w:multiLevelType w:val="hybridMultilevel"/>
    <w:tmpl w:val="F5B02ADA"/>
    <w:lvl w:ilvl="0" w:tplc="F4FE71F2">
      <w:start w:val="733"/>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AC5EA6"/>
    <w:multiLevelType w:val="hybridMultilevel"/>
    <w:tmpl w:val="81B20764"/>
    <w:lvl w:ilvl="0" w:tplc="04C69D56">
      <w:start w:val="791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4345A9"/>
    <w:multiLevelType w:val="hybridMultilevel"/>
    <w:tmpl w:val="6254B266"/>
    <w:lvl w:ilvl="0" w:tplc="32FEA37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176652"/>
    <w:multiLevelType w:val="hybridMultilevel"/>
    <w:tmpl w:val="595A69E0"/>
    <w:lvl w:ilvl="0" w:tplc="4F3060BA">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1404D8"/>
    <w:multiLevelType w:val="hybridMultilevel"/>
    <w:tmpl w:val="B6A6AB68"/>
    <w:lvl w:ilvl="0" w:tplc="BDD2BD82">
      <w:start w:val="791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8F7024"/>
    <w:multiLevelType w:val="hybridMultilevel"/>
    <w:tmpl w:val="B3008FD2"/>
    <w:lvl w:ilvl="0" w:tplc="19869EEE">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2C7CC4"/>
    <w:multiLevelType w:val="hybridMultilevel"/>
    <w:tmpl w:val="75E89F2E"/>
    <w:lvl w:ilvl="0" w:tplc="2CDA1C88">
      <w:start w:val="471"/>
      <w:numFmt w:val="decimal"/>
      <w:lvlText w:val="%1"/>
      <w:lvlJc w:val="left"/>
      <w:pPr>
        <w:ind w:left="522" w:hanging="420"/>
      </w:pPr>
      <w:rPr>
        <w:rFonts w:ascii="Times New Roman" w:eastAsia="Times New Roman" w:hAnsi="Times New Roman" w:cs="Times New Roman" w:hint="default"/>
        <w:b/>
        <w:bCs/>
        <w:i w:val="0"/>
        <w:iCs w:val="0"/>
        <w:spacing w:val="0"/>
        <w:w w:val="100"/>
        <w:sz w:val="24"/>
        <w:szCs w:val="24"/>
        <w:lang w:eastAsia="en-US" w:bidi="ar-SA"/>
      </w:rPr>
    </w:lvl>
    <w:lvl w:ilvl="1" w:tplc="E3C8ED26">
      <w:numFmt w:val="bullet"/>
      <w:lvlText w:val=""/>
      <w:lvlJc w:val="left"/>
      <w:pPr>
        <w:ind w:left="822" w:hanging="360"/>
      </w:pPr>
      <w:rPr>
        <w:rFonts w:ascii="Symbol" w:eastAsia="Symbol" w:hAnsi="Symbol" w:cs="Symbol" w:hint="default"/>
        <w:b w:val="0"/>
        <w:bCs w:val="0"/>
        <w:i w:val="0"/>
        <w:iCs w:val="0"/>
        <w:spacing w:val="0"/>
        <w:w w:val="99"/>
        <w:sz w:val="20"/>
        <w:szCs w:val="20"/>
        <w:lang w:eastAsia="en-US" w:bidi="ar-SA"/>
      </w:rPr>
    </w:lvl>
    <w:lvl w:ilvl="2" w:tplc="8A9E6E9A">
      <w:numFmt w:val="bullet"/>
      <w:lvlText w:val=""/>
      <w:lvlJc w:val="left"/>
      <w:pPr>
        <w:ind w:left="102" w:hanging="360"/>
      </w:pPr>
      <w:rPr>
        <w:rFonts w:ascii="Symbol" w:eastAsia="Symbol" w:hAnsi="Symbol" w:cs="Symbol" w:hint="default"/>
        <w:b w:val="0"/>
        <w:bCs w:val="0"/>
        <w:i w:val="0"/>
        <w:iCs w:val="0"/>
        <w:spacing w:val="0"/>
        <w:w w:val="100"/>
        <w:sz w:val="24"/>
        <w:szCs w:val="24"/>
        <w:lang w:eastAsia="en-US" w:bidi="ar-SA"/>
      </w:rPr>
    </w:lvl>
    <w:lvl w:ilvl="3" w:tplc="7054B336">
      <w:numFmt w:val="bullet"/>
      <w:lvlText w:val="•"/>
      <w:lvlJc w:val="left"/>
      <w:pPr>
        <w:ind w:left="1877" w:hanging="360"/>
      </w:pPr>
      <w:rPr>
        <w:rFonts w:hint="default"/>
        <w:lang w:eastAsia="en-US" w:bidi="ar-SA"/>
      </w:rPr>
    </w:lvl>
    <w:lvl w:ilvl="4" w:tplc="BCF2008C">
      <w:numFmt w:val="bullet"/>
      <w:lvlText w:val="•"/>
      <w:lvlJc w:val="left"/>
      <w:pPr>
        <w:ind w:left="2934" w:hanging="360"/>
      </w:pPr>
      <w:rPr>
        <w:rFonts w:hint="default"/>
        <w:lang w:eastAsia="en-US" w:bidi="ar-SA"/>
      </w:rPr>
    </w:lvl>
    <w:lvl w:ilvl="5" w:tplc="3DD20A88">
      <w:numFmt w:val="bullet"/>
      <w:lvlText w:val="•"/>
      <w:lvlJc w:val="left"/>
      <w:pPr>
        <w:ind w:left="3992" w:hanging="360"/>
      </w:pPr>
      <w:rPr>
        <w:rFonts w:hint="default"/>
        <w:lang w:eastAsia="en-US" w:bidi="ar-SA"/>
      </w:rPr>
    </w:lvl>
    <w:lvl w:ilvl="6" w:tplc="6778C490">
      <w:numFmt w:val="bullet"/>
      <w:lvlText w:val="•"/>
      <w:lvlJc w:val="left"/>
      <w:pPr>
        <w:ind w:left="5049" w:hanging="360"/>
      </w:pPr>
      <w:rPr>
        <w:rFonts w:hint="default"/>
        <w:lang w:eastAsia="en-US" w:bidi="ar-SA"/>
      </w:rPr>
    </w:lvl>
    <w:lvl w:ilvl="7" w:tplc="76203928">
      <w:numFmt w:val="bullet"/>
      <w:lvlText w:val="•"/>
      <w:lvlJc w:val="left"/>
      <w:pPr>
        <w:ind w:left="6107" w:hanging="360"/>
      </w:pPr>
      <w:rPr>
        <w:rFonts w:hint="default"/>
        <w:lang w:eastAsia="en-US" w:bidi="ar-SA"/>
      </w:rPr>
    </w:lvl>
    <w:lvl w:ilvl="8" w:tplc="26FE3BD0">
      <w:numFmt w:val="bullet"/>
      <w:lvlText w:val="•"/>
      <w:lvlJc w:val="left"/>
      <w:pPr>
        <w:ind w:left="7164" w:hanging="360"/>
      </w:pPr>
      <w:rPr>
        <w:rFonts w:hint="default"/>
        <w:lang w:eastAsia="en-US" w:bidi="ar-SA"/>
      </w:rPr>
    </w:lvl>
  </w:abstractNum>
  <w:abstractNum w:abstractNumId="18" w15:restartNumberingAfterBreak="0">
    <w:nsid w:val="44F47EDA"/>
    <w:multiLevelType w:val="hybridMultilevel"/>
    <w:tmpl w:val="C92051E6"/>
    <w:lvl w:ilvl="0" w:tplc="E604EBE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41444"/>
    <w:multiLevelType w:val="hybridMultilevel"/>
    <w:tmpl w:val="EB0487E2"/>
    <w:lvl w:ilvl="0" w:tplc="2E48015E">
      <w:numFmt w:val="bullet"/>
      <w:lvlText w:val="-"/>
      <w:lvlJc w:val="left"/>
      <w:pPr>
        <w:ind w:left="1080" w:hanging="360"/>
      </w:pPr>
      <w:rPr>
        <w:rFonts w:ascii=".VnCentury Schoolbook" w:eastAsia="MS Mincho" w:hAnsi=".VnCentury Schoolbook"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C1D9F"/>
    <w:multiLevelType w:val="hybridMultilevel"/>
    <w:tmpl w:val="49C20B18"/>
    <w:lvl w:ilvl="0" w:tplc="5A66621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CD4972"/>
    <w:multiLevelType w:val="hybridMultilevel"/>
    <w:tmpl w:val="7C786334"/>
    <w:lvl w:ilvl="0" w:tplc="645ECA10">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2" w15:restartNumberingAfterBreak="0">
    <w:nsid w:val="5A8A3AC0"/>
    <w:multiLevelType w:val="hybridMultilevel"/>
    <w:tmpl w:val="CB88A9D8"/>
    <w:lvl w:ilvl="0" w:tplc="DD70C9DE">
      <w:start w:val="855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C57DF0"/>
    <w:multiLevelType w:val="hybridMultilevel"/>
    <w:tmpl w:val="49E6904A"/>
    <w:lvl w:ilvl="0" w:tplc="8D9AD05E">
      <w:start w:val="619"/>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0C056B"/>
    <w:multiLevelType w:val="hybridMultilevel"/>
    <w:tmpl w:val="5A72578E"/>
    <w:lvl w:ilvl="0" w:tplc="DA62989E">
      <w:start w:val="855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11E8"/>
    <w:multiLevelType w:val="hybridMultilevel"/>
    <w:tmpl w:val="5CF24C24"/>
    <w:lvl w:ilvl="0" w:tplc="2AE6FD8A">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DF0601"/>
    <w:multiLevelType w:val="hybridMultilevel"/>
    <w:tmpl w:val="A2424384"/>
    <w:lvl w:ilvl="0" w:tplc="10CE1A5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FD7DD3"/>
    <w:multiLevelType w:val="hybridMultilevel"/>
    <w:tmpl w:val="8E747442"/>
    <w:lvl w:ilvl="0" w:tplc="52E0C74E">
      <w:start w:val="7911"/>
      <w:numFmt w:val="bullet"/>
      <w:lvlText w:val="-"/>
      <w:lvlJc w:val="left"/>
      <w:pPr>
        <w:ind w:left="1080" w:hanging="360"/>
      </w:pPr>
      <w:rPr>
        <w:rFonts w:ascii=".VnCentury Schoolbook" w:eastAsia="MS Mincho" w:hAnsi=".VnCentury Schoolbook"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A570FA"/>
    <w:multiLevelType w:val="hybridMultilevel"/>
    <w:tmpl w:val="F0B03A1C"/>
    <w:lvl w:ilvl="0" w:tplc="0C2AF06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ED2EEE"/>
    <w:multiLevelType w:val="hybridMultilevel"/>
    <w:tmpl w:val="3E2C9A3E"/>
    <w:lvl w:ilvl="0" w:tplc="2C981E06">
      <w:numFmt w:val="bullet"/>
      <w:lvlText w:val="-"/>
      <w:lvlJc w:val="left"/>
      <w:pPr>
        <w:ind w:left="1080" w:hanging="360"/>
      </w:pPr>
      <w:rPr>
        <w:rFonts w:ascii=".VnCentury Schoolbook" w:eastAsia="MS Mincho" w:hAnsi=".VnCentury Schoolbook"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8B7AA2"/>
    <w:multiLevelType w:val="hybridMultilevel"/>
    <w:tmpl w:val="EF7054B4"/>
    <w:lvl w:ilvl="0" w:tplc="ED8CA6DC">
      <w:start w:val="331"/>
      <w:numFmt w:val="bullet"/>
      <w:lvlText w:val="-"/>
      <w:lvlJc w:val="left"/>
      <w:pPr>
        <w:ind w:left="927" w:hanging="360"/>
      </w:pPr>
      <w:rPr>
        <w:rFonts w:ascii="Times New Roman" w:eastAsia="MS Mincho" w:hAnsi="Times New Roman" w:cs="Times New Roman" w:hint="default"/>
        <w:b w:val="0"/>
        <w:sz w:val="21"/>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3"/>
  </w:num>
  <w:num w:numId="2">
    <w:abstractNumId w:val="18"/>
  </w:num>
  <w:num w:numId="3">
    <w:abstractNumId w:val="13"/>
  </w:num>
  <w:num w:numId="4">
    <w:abstractNumId w:val="17"/>
  </w:num>
  <w:num w:numId="5">
    <w:abstractNumId w:val="10"/>
  </w:num>
  <w:num w:numId="6">
    <w:abstractNumId w:val="1"/>
  </w:num>
  <w:num w:numId="7">
    <w:abstractNumId w:val="26"/>
  </w:num>
  <w:num w:numId="8">
    <w:abstractNumId w:val="9"/>
  </w:num>
  <w:num w:numId="9">
    <w:abstractNumId w:val="6"/>
  </w:num>
  <w:num w:numId="10">
    <w:abstractNumId w:val="5"/>
  </w:num>
  <w:num w:numId="11">
    <w:abstractNumId w:val="23"/>
  </w:num>
  <w:num w:numId="12">
    <w:abstractNumId w:val="0"/>
  </w:num>
  <w:num w:numId="13">
    <w:abstractNumId w:val="8"/>
  </w:num>
  <w:num w:numId="14">
    <w:abstractNumId w:val="11"/>
  </w:num>
  <w:num w:numId="15">
    <w:abstractNumId w:val="7"/>
  </w:num>
  <w:num w:numId="16">
    <w:abstractNumId w:val="14"/>
  </w:num>
  <w:num w:numId="17">
    <w:abstractNumId w:val="20"/>
  </w:num>
  <w:num w:numId="18">
    <w:abstractNumId w:val="19"/>
  </w:num>
  <w:num w:numId="19">
    <w:abstractNumId w:val="29"/>
  </w:num>
  <w:num w:numId="20">
    <w:abstractNumId w:val="2"/>
  </w:num>
  <w:num w:numId="21">
    <w:abstractNumId w:val="28"/>
  </w:num>
  <w:num w:numId="22">
    <w:abstractNumId w:val="25"/>
  </w:num>
  <w:num w:numId="23">
    <w:abstractNumId w:val="12"/>
  </w:num>
  <w:num w:numId="24">
    <w:abstractNumId w:val="15"/>
  </w:num>
  <w:num w:numId="25">
    <w:abstractNumId w:val="4"/>
  </w:num>
  <w:num w:numId="26">
    <w:abstractNumId w:val="27"/>
  </w:num>
  <w:num w:numId="27">
    <w:abstractNumId w:val="16"/>
  </w:num>
  <w:num w:numId="28">
    <w:abstractNumId w:val="21"/>
  </w:num>
  <w:num w:numId="29">
    <w:abstractNumId w:val="30"/>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E7"/>
    <w:rsid w:val="0001356A"/>
    <w:rsid w:val="000241A5"/>
    <w:rsid w:val="000345B4"/>
    <w:rsid w:val="00047CD6"/>
    <w:rsid w:val="0005415B"/>
    <w:rsid w:val="000620B0"/>
    <w:rsid w:val="000828F0"/>
    <w:rsid w:val="000B678E"/>
    <w:rsid w:val="000C5B5A"/>
    <w:rsid w:val="001059AB"/>
    <w:rsid w:val="00131099"/>
    <w:rsid w:val="00141432"/>
    <w:rsid w:val="00152026"/>
    <w:rsid w:val="00155C00"/>
    <w:rsid w:val="00176B2A"/>
    <w:rsid w:val="001A3CF2"/>
    <w:rsid w:val="001D0FDA"/>
    <w:rsid w:val="002056B9"/>
    <w:rsid w:val="002C583C"/>
    <w:rsid w:val="002F384A"/>
    <w:rsid w:val="00307E60"/>
    <w:rsid w:val="00371841"/>
    <w:rsid w:val="00373F9B"/>
    <w:rsid w:val="003B03FD"/>
    <w:rsid w:val="003B7E67"/>
    <w:rsid w:val="00426EEE"/>
    <w:rsid w:val="00434031"/>
    <w:rsid w:val="0046132B"/>
    <w:rsid w:val="00464747"/>
    <w:rsid w:val="00495274"/>
    <w:rsid w:val="004D5F6E"/>
    <w:rsid w:val="004F4773"/>
    <w:rsid w:val="0050158C"/>
    <w:rsid w:val="00504D0A"/>
    <w:rsid w:val="00504F3C"/>
    <w:rsid w:val="005225AD"/>
    <w:rsid w:val="005248EA"/>
    <w:rsid w:val="005337C5"/>
    <w:rsid w:val="005B553A"/>
    <w:rsid w:val="005E1EA9"/>
    <w:rsid w:val="0063499C"/>
    <w:rsid w:val="00646107"/>
    <w:rsid w:val="00697479"/>
    <w:rsid w:val="006A3190"/>
    <w:rsid w:val="006B560C"/>
    <w:rsid w:val="006F538A"/>
    <w:rsid w:val="006F74DB"/>
    <w:rsid w:val="00845001"/>
    <w:rsid w:val="00872445"/>
    <w:rsid w:val="00875CEE"/>
    <w:rsid w:val="00885B6B"/>
    <w:rsid w:val="00896364"/>
    <w:rsid w:val="008A7955"/>
    <w:rsid w:val="008C6099"/>
    <w:rsid w:val="008E2FA6"/>
    <w:rsid w:val="00906E76"/>
    <w:rsid w:val="0092429B"/>
    <w:rsid w:val="00955283"/>
    <w:rsid w:val="0097009B"/>
    <w:rsid w:val="009811C4"/>
    <w:rsid w:val="00983AD9"/>
    <w:rsid w:val="00992261"/>
    <w:rsid w:val="00993F4D"/>
    <w:rsid w:val="009A3EED"/>
    <w:rsid w:val="009A78A3"/>
    <w:rsid w:val="009B6939"/>
    <w:rsid w:val="009C0EAC"/>
    <w:rsid w:val="009E106D"/>
    <w:rsid w:val="00A747A8"/>
    <w:rsid w:val="00A9419F"/>
    <w:rsid w:val="00AC09C0"/>
    <w:rsid w:val="00B40343"/>
    <w:rsid w:val="00B478A7"/>
    <w:rsid w:val="00B72C7F"/>
    <w:rsid w:val="00BB294C"/>
    <w:rsid w:val="00BC1F57"/>
    <w:rsid w:val="00BF6E96"/>
    <w:rsid w:val="00C0126E"/>
    <w:rsid w:val="00C91DE4"/>
    <w:rsid w:val="00CA1F80"/>
    <w:rsid w:val="00CB2BE1"/>
    <w:rsid w:val="00CF78F8"/>
    <w:rsid w:val="00D109A2"/>
    <w:rsid w:val="00D46013"/>
    <w:rsid w:val="00D51003"/>
    <w:rsid w:val="00D64831"/>
    <w:rsid w:val="00DB3B13"/>
    <w:rsid w:val="00E35E10"/>
    <w:rsid w:val="00E756F2"/>
    <w:rsid w:val="00EA010C"/>
    <w:rsid w:val="00EA7D78"/>
    <w:rsid w:val="00ED6CD9"/>
    <w:rsid w:val="00EF5337"/>
    <w:rsid w:val="00EF58D9"/>
    <w:rsid w:val="00F105F5"/>
    <w:rsid w:val="00F12CE7"/>
    <w:rsid w:val="00F22DB3"/>
    <w:rsid w:val="00F27AA2"/>
    <w:rsid w:val="00F373FE"/>
    <w:rsid w:val="00F5264E"/>
    <w:rsid w:val="00F55ADF"/>
    <w:rsid w:val="00F563AC"/>
    <w:rsid w:val="00F83152"/>
    <w:rsid w:val="00F9611E"/>
    <w:rsid w:val="00FA2142"/>
    <w:rsid w:val="00FD3450"/>
    <w:rsid w:val="00FE2C6B"/>
    <w:rsid w:val="00FF5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F286"/>
  <w15:chartTrackingRefBased/>
  <w15:docId w15:val="{EBAEA469-3B56-4F1D-AA12-1F745D22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225AD"/>
    <w:pPr>
      <w:keepNext/>
      <w:jc w:val="both"/>
      <w:outlineLvl w:val="0"/>
    </w:pPr>
    <w:rPr>
      <w:rFonts w:ascii=".VnArabiaH" w:hAnsi=".VnArabiaH"/>
      <w:b/>
      <w:sz w:val="28"/>
      <w:szCs w:val="20"/>
      <w:lang w:val="en-GB"/>
    </w:rPr>
  </w:style>
  <w:style w:type="paragraph" w:styleId="Heading2">
    <w:name w:val="heading 2"/>
    <w:basedOn w:val="Normal"/>
    <w:next w:val="Normal"/>
    <w:link w:val="Heading2Char"/>
    <w:uiPriority w:val="9"/>
    <w:qFormat/>
    <w:rsid w:val="005225AD"/>
    <w:pPr>
      <w:keepNext/>
      <w:jc w:val="center"/>
      <w:outlineLvl w:val="1"/>
    </w:pPr>
    <w:rPr>
      <w:rFonts w:ascii=".VnArial NarrowH" w:hAnsi=".VnArial NarrowH"/>
      <w:b/>
      <w:sz w:val="36"/>
      <w:szCs w:val="20"/>
      <w:lang w:val="en-GB"/>
    </w:rPr>
  </w:style>
  <w:style w:type="paragraph" w:styleId="Heading3">
    <w:name w:val="heading 3"/>
    <w:basedOn w:val="Normal"/>
    <w:next w:val="Normal"/>
    <w:link w:val="Heading3Char"/>
    <w:uiPriority w:val="9"/>
    <w:qFormat/>
    <w:rsid w:val="005225AD"/>
    <w:pPr>
      <w:keepNext/>
      <w:jc w:val="center"/>
      <w:outlineLvl w:val="2"/>
    </w:pPr>
    <w:rPr>
      <w:rFonts w:ascii=".VnTime" w:hAnsi=".VnTime"/>
      <w:sz w:val="28"/>
      <w:szCs w:val="20"/>
      <w:lang w:val="en-GB"/>
    </w:rPr>
  </w:style>
  <w:style w:type="paragraph" w:styleId="Heading4">
    <w:name w:val="heading 4"/>
    <w:basedOn w:val="Normal"/>
    <w:next w:val="Normal"/>
    <w:link w:val="Heading4Char"/>
    <w:uiPriority w:val="9"/>
    <w:qFormat/>
    <w:rsid w:val="005225AD"/>
    <w:pPr>
      <w:keepNext/>
      <w:autoSpaceDE w:val="0"/>
      <w:autoSpaceDN w:val="0"/>
      <w:adjustRightInd w:val="0"/>
      <w:spacing w:before="120" w:after="60" w:line="240" w:lineRule="exact"/>
      <w:outlineLvl w:val="3"/>
    </w:pPr>
    <w:rPr>
      <w:rFonts w:ascii=".VnArial" w:hAnsi=".VnArial"/>
      <w:b/>
      <w:bCs/>
      <w:color w:val="000000"/>
      <w:sz w:val="20"/>
      <w:szCs w:val="26"/>
    </w:rPr>
  </w:style>
  <w:style w:type="paragraph" w:styleId="Heading5">
    <w:name w:val="heading 5"/>
    <w:basedOn w:val="Normal"/>
    <w:next w:val="Normal"/>
    <w:link w:val="Heading5Char"/>
    <w:uiPriority w:val="9"/>
    <w:qFormat/>
    <w:rsid w:val="005225AD"/>
    <w:pPr>
      <w:keepNext/>
      <w:autoSpaceDE w:val="0"/>
      <w:autoSpaceDN w:val="0"/>
      <w:adjustRightInd w:val="0"/>
      <w:outlineLvl w:val="4"/>
    </w:pPr>
    <w:rPr>
      <w:rFonts w:ascii=".VnArial" w:hAnsi=".VnArial"/>
      <w:i/>
      <w:iCs/>
      <w:color w:val="000000"/>
      <w:sz w:val="18"/>
      <w:szCs w:val="16"/>
    </w:rPr>
  </w:style>
  <w:style w:type="paragraph" w:styleId="Heading6">
    <w:name w:val="heading 6"/>
    <w:basedOn w:val="Normal"/>
    <w:next w:val="Normal"/>
    <w:link w:val="Heading6Char"/>
    <w:uiPriority w:val="9"/>
    <w:qFormat/>
    <w:rsid w:val="005225AD"/>
    <w:pPr>
      <w:keepNext/>
      <w:ind w:left="5040"/>
      <w:jc w:val="both"/>
      <w:outlineLvl w:val="5"/>
    </w:pPr>
    <w:rPr>
      <w:rFonts w:ascii=".VnTime" w:hAnsi=".VnTime"/>
      <w:sz w:val="30"/>
      <w:szCs w:val="20"/>
      <w:lang w:val="en-GB"/>
    </w:rPr>
  </w:style>
  <w:style w:type="paragraph" w:styleId="Heading7">
    <w:name w:val="heading 7"/>
    <w:basedOn w:val="Normal"/>
    <w:next w:val="Normal"/>
    <w:link w:val="Heading7Char"/>
    <w:qFormat/>
    <w:rsid w:val="005225AD"/>
    <w:pPr>
      <w:keepNext/>
      <w:jc w:val="center"/>
      <w:outlineLvl w:val="6"/>
    </w:pPr>
    <w:rPr>
      <w:rFonts w:ascii=".VnTimeH" w:hAnsi=".VnTimeH"/>
      <w:sz w:val="30"/>
      <w:szCs w:val="20"/>
      <w:lang w:val="en-GB"/>
    </w:rPr>
  </w:style>
  <w:style w:type="paragraph" w:styleId="Heading8">
    <w:name w:val="heading 8"/>
    <w:basedOn w:val="Normal"/>
    <w:next w:val="Normal"/>
    <w:link w:val="Heading8Char"/>
    <w:qFormat/>
    <w:rsid w:val="005225AD"/>
    <w:pPr>
      <w:keepNext/>
      <w:jc w:val="both"/>
      <w:outlineLvl w:val="7"/>
    </w:pPr>
    <w:rPr>
      <w:rFonts w:ascii=".VnTime" w:hAnsi=".VnTime"/>
      <w:sz w:val="28"/>
      <w:szCs w:val="20"/>
      <w:lang w:val="en-GB"/>
    </w:rPr>
  </w:style>
  <w:style w:type="paragraph" w:styleId="Heading9">
    <w:name w:val="heading 9"/>
    <w:basedOn w:val="Normal"/>
    <w:next w:val="Normal"/>
    <w:link w:val="Heading9Char"/>
    <w:qFormat/>
    <w:rsid w:val="005225AD"/>
    <w:pPr>
      <w:keepNext/>
      <w:autoSpaceDE w:val="0"/>
      <w:autoSpaceDN w:val="0"/>
      <w:adjustRightInd w:val="0"/>
      <w:spacing w:before="20" w:after="20" w:line="240" w:lineRule="exact"/>
      <w:outlineLvl w:val="8"/>
    </w:pPr>
    <w:rPr>
      <w:rFonts w:ascii=".VnArial" w:hAnsi=".VnArial"/>
      <w:b/>
      <w:bCs/>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CE7"/>
    <w:pPr>
      <w:tabs>
        <w:tab w:val="center" w:pos="4680"/>
        <w:tab w:val="right" w:pos="9360"/>
      </w:tabs>
    </w:pPr>
  </w:style>
  <w:style w:type="character" w:customStyle="1" w:styleId="HeaderChar">
    <w:name w:val="Header Char"/>
    <w:basedOn w:val="DefaultParagraphFont"/>
    <w:link w:val="Header"/>
    <w:uiPriority w:val="99"/>
    <w:rsid w:val="00F12C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CE7"/>
    <w:pPr>
      <w:tabs>
        <w:tab w:val="center" w:pos="4680"/>
        <w:tab w:val="right" w:pos="9360"/>
      </w:tabs>
    </w:pPr>
  </w:style>
  <w:style w:type="character" w:customStyle="1" w:styleId="FooterChar">
    <w:name w:val="Footer Char"/>
    <w:basedOn w:val="DefaultParagraphFont"/>
    <w:link w:val="Footer"/>
    <w:uiPriority w:val="99"/>
    <w:rsid w:val="00F12CE7"/>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2F384A"/>
    <w:rPr>
      <w:rFonts w:ascii="Segoe UI" w:hAnsi="Segoe UI" w:cs="Segoe UI"/>
      <w:sz w:val="18"/>
      <w:szCs w:val="18"/>
    </w:rPr>
  </w:style>
  <w:style w:type="character" w:customStyle="1" w:styleId="BalloonTextChar">
    <w:name w:val="Balloon Text Char"/>
    <w:basedOn w:val="DefaultParagraphFont"/>
    <w:link w:val="BalloonText"/>
    <w:semiHidden/>
    <w:rsid w:val="002F384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5225AD"/>
    <w:rPr>
      <w:rFonts w:ascii=".VnArabiaH" w:eastAsia="Times New Roman" w:hAnsi=".VnArabiaH" w:cs="Times New Roman"/>
      <w:b/>
      <w:sz w:val="28"/>
      <w:szCs w:val="20"/>
      <w:lang w:val="en-GB"/>
    </w:rPr>
  </w:style>
  <w:style w:type="character" w:customStyle="1" w:styleId="Heading2Char">
    <w:name w:val="Heading 2 Char"/>
    <w:basedOn w:val="DefaultParagraphFont"/>
    <w:link w:val="Heading2"/>
    <w:uiPriority w:val="9"/>
    <w:rsid w:val="005225AD"/>
    <w:rPr>
      <w:rFonts w:ascii=".VnArial NarrowH" w:eastAsia="Times New Roman" w:hAnsi=".VnArial NarrowH" w:cs="Times New Roman"/>
      <w:b/>
      <w:sz w:val="36"/>
      <w:szCs w:val="20"/>
      <w:lang w:val="en-GB"/>
    </w:rPr>
  </w:style>
  <w:style w:type="character" w:customStyle="1" w:styleId="Heading3Char">
    <w:name w:val="Heading 3 Char"/>
    <w:basedOn w:val="DefaultParagraphFont"/>
    <w:link w:val="Heading3"/>
    <w:uiPriority w:val="9"/>
    <w:rsid w:val="005225AD"/>
    <w:rPr>
      <w:rFonts w:ascii=".VnTime" w:eastAsia="Times New Roman" w:hAnsi=".VnTime" w:cs="Times New Roman"/>
      <w:sz w:val="28"/>
      <w:szCs w:val="20"/>
      <w:lang w:val="en-GB"/>
    </w:rPr>
  </w:style>
  <w:style w:type="character" w:customStyle="1" w:styleId="Heading4Char">
    <w:name w:val="Heading 4 Char"/>
    <w:basedOn w:val="DefaultParagraphFont"/>
    <w:link w:val="Heading4"/>
    <w:uiPriority w:val="9"/>
    <w:rsid w:val="005225AD"/>
    <w:rPr>
      <w:rFonts w:ascii=".VnArial" w:eastAsia="Times New Roman" w:hAnsi=".VnArial" w:cs="Times New Roman"/>
      <w:b/>
      <w:bCs/>
      <w:color w:val="000000"/>
      <w:sz w:val="20"/>
      <w:szCs w:val="26"/>
    </w:rPr>
  </w:style>
  <w:style w:type="character" w:customStyle="1" w:styleId="Heading5Char">
    <w:name w:val="Heading 5 Char"/>
    <w:basedOn w:val="DefaultParagraphFont"/>
    <w:link w:val="Heading5"/>
    <w:uiPriority w:val="9"/>
    <w:rsid w:val="005225AD"/>
    <w:rPr>
      <w:rFonts w:ascii=".VnArial" w:eastAsia="Times New Roman" w:hAnsi=".VnArial" w:cs="Times New Roman"/>
      <w:i/>
      <w:iCs/>
      <w:color w:val="000000"/>
      <w:sz w:val="18"/>
      <w:szCs w:val="16"/>
    </w:rPr>
  </w:style>
  <w:style w:type="character" w:customStyle="1" w:styleId="Heading6Char">
    <w:name w:val="Heading 6 Char"/>
    <w:basedOn w:val="DefaultParagraphFont"/>
    <w:link w:val="Heading6"/>
    <w:uiPriority w:val="9"/>
    <w:rsid w:val="005225AD"/>
    <w:rPr>
      <w:rFonts w:ascii=".VnTime" w:eastAsia="Times New Roman" w:hAnsi=".VnTime" w:cs="Times New Roman"/>
      <w:sz w:val="30"/>
      <w:szCs w:val="20"/>
      <w:lang w:val="en-GB"/>
    </w:rPr>
  </w:style>
  <w:style w:type="character" w:customStyle="1" w:styleId="Heading7Char">
    <w:name w:val="Heading 7 Char"/>
    <w:basedOn w:val="DefaultParagraphFont"/>
    <w:link w:val="Heading7"/>
    <w:rsid w:val="005225AD"/>
    <w:rPr>
      <w:rFonts w:ascii=".VnTimeH" w:eastAsia="Times New Roman" w:hAnsi=".VnTimeH" w:cs="Times New Roman"/>
      <w:sz w:val="30"/>
      <w:szCs w:val="20"/>
      <w:lang w:val="en-GB"/>
    </w:rPr>
  </w:style>
  <w:style w:type="character" w:customStyle="1" w:styleId="Heading8Char">
    <w:name w:val="Heading 8 Char"/>
    <w:basedOn w:val="DefaultParagraphFont"/>
    <w:link w:val="Heading8"/>
    <w:rsid w:val="005225AD"/>
    <w:rPr>
      <w:rFonts w:ascii=".VnTime" w:eastAsia="Times New Roman" w:hAnsi=".VnTime" w:cs="Times New Roman"/>
      <w:sz w:val="28"/>
      <w:szCs w:val="20"/>
      <w:lang w:val="en-GB"/>
    </w:rPr>
  </w:style>
  <w:style w:type="character" w:customStyle="1" w:styleId="Heading9Char">
    <w:name w:val="Heading 9 Char"/>
    <w:basedOn w:val="DefaultParagraphFont"/>
    <w:link w:val="Heading9"/>
    <w:rsid w:val="005225AD"/>
    <w:rPr>
      <w:rFonts w:ascii=".VnArial" w:eastAsia="Times New Roman" w:hAnsi=".VnArial" w:cs="Times New Roman"/>
      <w:b/>
      <w:bCs/>
      <w:color w:val="000000"/>
      <w:sz w:val="19"/>
      <w:szCs w:val="24"/>
    </w:rPr>
  </w:style>
  <w:style w:type="paragraph" w:customStyle="1" w:styleId="1nho">
    <w:name w:val="1 nho"/>
    <w:basedOn w:val="PlainText"/>
    <w:qFormat/>
    <w:rsid w:val="005225AD"/>
    <w:pPr>
      <w:spacing w:before="120" w:after="80" w:line="300" w:lineRule="exact"/>
      <w:ind w:firstLine="425"/>
      <w:jc w:val="both"/>
    </w:pPr>
    <w:rPr>
      <w:rFonts w:ascii="Times New Roman" w:eastAsia="MS Mincho" w:hAnsi="Times New Roman" w:cs="Courier New"/>
      <w:b/>
      <w:sz w:val="25"/>
      <w:szCs w:val="20"/>
    </w:rPr>
  </w:style>
  <w:style w:type="paragraph" w:styleId="PlainText">
    <w:name w:val="Plain Text"/>
    <w:basedOn w:val="Normal"/>
    <w:link w:val="PlainTextChar"/>
    <w:uiPriority w:val="99"/>
    <w:unhideWhenUsed/>
    <w:rsid w:val="005225AD"/>
    <w:rPr>
      <w:rFonts w:ascii="Consolas" w:hAnsi="Consolas"/>
      <w:sz w:val="21"/>
      <w:szCs w:val="21"/>
    </w:rPr>
  </w:style>
  <w:style w:type="character" w:customStyle="1" w:styleId="PlainTextChar">
    <w:name w:val="Plain Text Char"/>
    <w:basedOn w:val="DefaultParagraphFont"/>
    <w:link w:val="PlainText"/>
    <w:uiPriority w:val="99"/>
    <w:rsid w:val="005225AD"/>
    <w:rPr>
      <w:rFonts w:ascii="Consolas" w:eastAsia="Times New Roman" w:hAnsi="Consolas" w:cs="Times New Roman"/>
      <w:sz w:val="21"/>
      <w:szCs w:val="21"/>
    </w:rPr>
  </w:style>
  <w:style w:type="paragraph" w:customStyle="1" w:styleId="anho">
    <w:name w:val="a nho"/>
    <w:basedOn w:val="PlainText"/>
    <w:qFormat/>
    <w:rsid w:val="005225AD"/>
    <w:pPr>
      <w:spacing w:before="120" w:after="80" w:line="300" w:lineRule="exact"/>
      <w:ind w:firstLine="425"/>
      <w:jc w:val="both"/>
    </w:pPr>
    <w:rPr>
      <w:rFonts w:ascii="Times New Roman" w:eastAsia="MS Mincho" w:hAnsi="Times New Roman" w:cs="Courier New"/>
      <w:b/>
      <w:i/>
      <w:sz w:val="25"/>
      <w:szCs w:val="20"/>
    </w:rPr>
  </w:style>
  <w:style w:type="paragraph" w:customStyle="1" w:styleId="noidung">
    <w:name w:val="noi dung"/>
    <w:basedOn w:val="PlainText"/>
    <w:qFormat/>
    <w:rsid w:val="005225AD"/>
    <w:pPr>
      <w:widowControl w:val="0"/>
      <w:spacing w:before="40" w:after="40" w:line="300" w:lineRule="exact"/>
      <w:ind w:firstLine="425"/>
      <w:jc w:val="both"/>
    </w:pPr>
    <w:rPr>
      <w:rFonts w:ascii="Times New Roman" w:eastAsia="MS Mincho" w:hAnsi="Times New Roman" w:cs="Courier New"/>
      <w:sz w:val="25"/>
      <w:szCs w:val="20"/>
    </w:rPr>
  </w:style>
  <w:style w:type="paragraph" w:customStyle="1" w:styleId="duoia">
    <w:name w:val="duoi a"/>
    <w:basedOn w:val="anho"/>
    <w:qFormat/>
    <w:rsid w:val="005225AD"/>
    <w:pPr>
      <w:widowControl w:val="0"/>
      <w:spacing w:before="100" w:after="60"/>
    </w:pPr>
    <w:rPr>
      <w:b w:val="0"/>
    </w:rPr>
  </w:style>
  <w:style w:type="paragraph" w:customStyle="1" w:styleId="Lama">
    <w:name w:val="La ma"/>
    <w:basedOn w:val="Normal"/>
    <w:qFormat/>
    <w:rsid w:val="005225AD"/>
    <w:pPr>
      <w:spacing w:before="180" w:after="120" w:line="264" w:lineRule="auto"/>
      <w:jc w:val="both"/>
    </w:pPr>
    <w:rPr>
      <w:rFonts w:ascii=".VnAvantH" w:hAnsi=".VnAvantH"/>
      <w:b/>
      <w:sz w:val="22"/>
    </w:rPr>
  </w:style>
  <w:style w:type="paragraph" w:customStyle="1" w:styleId="nghieng">
    <w:name w:val="nghieng"/>
    <w:basedOn w:val="duoia"/>
    <w:qFormat/>
    <w:rsid w:val="005225AD"/>
    <w:pPr>
      <w:spacing w:before="180" w:after="120"/>
    </w:pPr>
    <w:rPr>
      <w:rFonts w:ascii=".VnCentury SchoolbookH" w:hAnsi=".VnCentury SchoolbookH"/>
      <w:sz w:val="22"/>
      <w:lang w:val="fr-FR"/>
    </w:rPr>
  </w:style>
  <w:style w:type="paragraph" w:styleId="ListParagraph">
    <w:name w:val="List Paragraph"/>
    <w:basedOn w:val="Normal"/>
    <w:uiPriority w:val="1"/>
    <w:qFormat/>
    <w:rsid w:val="005225AD"/>
    <w:pPr>
      <w:spacing w:before="120" w:after="120"/>
      <w:ind w:left="720"/>
      <w:contextualSpacing/>
    </w:pPr>
    <w:rPr>
      <w:rFonts w:eastAsia="Arial"/>
      <w:noProof/>
      <w:sz w:val="26"/>
      <w:szCs w:val="26"/>
    </w:rPr>
  </w:style>
  <w:style w:type="paragraph" w:customStyle="1" w:styleId="TableParagraph">
    <w:name w:val="Table Paragraph"/>
    <w:basedOn w:val="Normal"/>
    <w:uiPriority w:val="1"/>
    <w:qFormat/>
    <w:rsid w:val="005225AD"/>
    <w:pPr>
      <w:widowControl w:val="0"/>
      <w:autoSpaceDE w:val="0"/>
      <w:autoSpaceDN w:val="0"/>
    </w:pPr>
    <w:rPr>
      <w:sz w:val="22"/>
      <w:szCs w:val="22"/>
    </w:rPr>
  </w:style>
  <w:style w:type="paragraph" w:styleId="BodyText">
    <w:name w:val="Body Text"/>
    <w:basedOn w:val="Normal"/>
    <w:link w:val="BodyTextChar"/>
    <w:uiPriority w:val="1"/>
    <w:qFormat/>
    <w:rsid w:val="005225AD"/>
    <w:pPr>
      <w:widowControl w:val="0"/>
      <w:autoSpaceDE w:val="0"/>
      <w:autoSpaceDN w:val="0"/>
      <w:ind w:left="821" w:hanging="360"/>
    </w:pPr>
  </w:style>
  <w:style w:type="character" w:customStyle="1" w:styleId="BodyTextChar">
    <w:name w:val="Body Text Char"/>
    <w:basedOn w:val="DefaultParagraphFont"/>
    <w:link w:val="BodyText"/>
    <w:uiPriority w:val="1"/>
    <w:rsid w:val="005225AD"/>
    <w:rPr>
      <w:rFonts w:ascii="Times New Roman" w:eastAsia="Times New Roman" w:hAnsi="Times New Roman" w:cs="Times New Roman"/>
      <w:sz w:val="24"/>
      <w:szCs w:val="24"/>
    </w:rPr>
  </w:style>
  <w:style w:type="character" w:customStyle="1" w:styleId="fontstyle01">
    <w:name w:val="fontstyle01"/>
    <w:basedOn w:val="DefaultParagraphFont"/>
    <w:rsid w:val="005225AD"/>
    <w:rPr>
      <w:rFonts w:ascii="NotoSansMono-Regular" w:hAnsi="NotoSansMono-Regular" w:hint="default"/>
      <w:b w:val="0"/>
      <w:bCs w:val="0"/>
      <w:i w:val="0"/>
      <w:iCs w:val="0"/>
      <w:color w:val="000000"/>
      <w:sz w:val="14"/>
      <w:szCs w:val="14"/>
    </w:rPr>
  </w:style>
  <w:style w:type="paragraph" w:styleId="NormalWeb">
    <w:name w:val="Normal (Web)"/>
    <w:aliases w:val="Normal (Web) Char"/>
    <w:basedOn w:val="Normal"/>
    <w:link w:val="NormalWebChar1"/>
    <w:uiPriority w:val="99"/>
    <w:unhideWhenUsed/>
    <w:qFormat/>
    <w:rsid w:val="005225AD"/>
    <w:pPr>
      <w:spacing w:before="100" w:beforeAutospacing="1" w:after="100" w:afterAutospacing="1"/>
    </w:pPr>
  </w:style>
  <w:style w:type="character" w:customStyle="1" w:styleId="NormalWebChar1">
    <w:name w:val="Normal (Web) Char1"/>
    <w:aliases w:val="Normal (Web) Char Char"/>
    <w:link w:val="NormalWeb"/>
    <w:uiPriority w:val="99"/>
    <w:locked/>
    <w:rsid w:val="005225AD"/>
    <w:rPr>
      <w:rFonts w:ascii="Times New Roman" w:eastAsia="Times New Roman" w:hAnsi="Times New Roman" w:cs="Times New Roman"/>
      <w:sz w:val="24"/>
      <w:szCs w:val="24"/>
    </w:rPr>
  </w:style>
  <w:style w:type="paragraph" w:customStyle="1" w:styleId="ndthongtu">
    <w:name w:val="nd thong tu"/>
    <w:basedOn w:val="Normal"/>
    <w:qFormat/>
    <w:rsid w:val="005225AD"/>
    <w:pPr>
      <w:spacing w:before="120" w:after="600" w:line="276" w:lineRule="auto"/>
      <w:jc w:val="center"/>
    </w:pPr>
    <w:rPr>
      <w:rFonts w:ascii=".VnArial" w:eastAsia="MS Mincho" w:hAnsi=".VnArial"/>
    </w:rPr>
  </w:style>
  <w:style w:type="paragraph" w:styleId="BodyText2">
    <w:name w:val="Body Text 2"/>
    <w:basedOn w:val="Normal"/>
    <w:link w:val="BodyText2Char"/>
    <w:rsid w:val="005225AD"/>
    <w:rPr>
      <w:rFonts w:ascii=".VnTimeH" w:hAnsi=".VnTimeH"/>
      <w:szCs w:val="20"/>
    </w:rPr>
  </w:style>
  <w:style w:type="character" w:customStyle="1" w:styleId="BodyText2Char">
    <w:name w:val="Body Text 2 Char"/>
    <w:basedOn w:val="DefaultParagraphFont"/>
    <w:link w:val="BodyText2"/>
    <w:rsid w:val="005225AD"/>
    <w:rPr>
      <w:rFonts w:ascii=".VnTimeH" w:eastAsia="Times New Roman" w:hAnsi=".VnTimeH" w:cs="Times New Roman"/>
      <w:sz w:val="24"/>
      <w:szCs w:val="20"/>
    </w:rPr>
  </w:style>
  <w:style w:type="paragraph" w:customStyle="1" w:styleId="chunghieng">
    <w:name w:val="chu nghieng"/>
    <w:basedOn w:val="noidung"/>
    <w:qFormat/>
    <w:rsid w:val="005225AD"/>
    <w:pPr>
      <w:spacing w:before="120" w:after="120"/>
    </w:pPr>
    <w:rPr>
      <w:i/>
      <w:sz w:val="23"/>
    </w:rPr>
  </w:style>
  <w:style w:type="paragraph" w:customStyle="1" w:styleId="gia2">
    <w:name w:val="gi÷a 2"/>
    <w:basedOn w:val="Normal"/>
    <w:qFormat/>
    <w:rsid w:val="005225AD"/>
    <w:pPr>
      <w:spacing w:before="360" w:after="360" w:line="264" w:lineRule="auto"/>
      <w:jc w:val="center"/>
    </w:pPr>
    <w:rPr>
      <w:rFonts w:ascii=".VnAvantH" w:eastAsia="MS Mincho" w:hAnsi=".VnAvantH" w:cs="Courier New"/>
      <w:b/>
      <w:sz w:val="30"/>
      <w:szCs w:val="20"/>
    </w:rPr>
  </w:style>
  <w:style w:type="paragraph" w:customStyle="1" w:styleId="gianh14">
    <w:name w:val="gi÷a nhá(14)"/>
    <w:basedOn w:val="Normal"/>
    <w:qFormat/>
    <w:rsid w:val="005225AD"/>
    <w:pPr>
      <w:spacing w:before="80" w:after="360" w:line="264" w:lineRule="auto"/>
      <w:jc w:val="center"/>
    </w:pPr>
    <w:rPr>
      <w:rFonts w:ascii=".VnAvantH" w:eastAsia="MS Mincho" w:hAnsi=".VnAvantH" w:cs="Courier New"/>
      <w:b/>
      <w:sz w:val="26"/>
      <w:szCs w:val="20"/>
    </w:rPr>
  </w:style>
  <w:style w:type="paragraph" w:customStyle="1" w:styleId="Giua">
    <w:name w:val="Giua"/>
    <w:basedOn w:val="noidung"/>
    <w:qFormat/>
    <w:rsid w:val="005225AD"/>
    <w:pPr>
      <w:ind w:firstLine="0"/>
      <w:jc w:val="center"/>
    </w:pPr>
    <w:rPr>
      <w:rFonts w:ascii=".VnCentury SchoolbookH" w:hAnsi=".VnCentury SchoolbookH"/>
      <w:sz w:val="24"/>
    </w:rPr>
  </w:style>
  <w:style w:type="paragraph" w:customStyle="1" w:styleId="giua2">
    <w:name w:val="giua 2"/>
    <w:basedOn w:val="noidung"/>
    <w:qFormat/>
    <w:rsid w:val="005225AD"/>
    <w:pPr>
      <w:ind w:firstLine="0"/>
      <w:jc w:val="center"/>
    </w:pPr>
  </w:style>
  <w:style w:type="paragraph" w:customStyle="1" w:styleId="lama2chunho">
    <w:name w:val="la ma 2 (chu nho)"/>
    <w:basedOn w:val="Normal"/>
    <w:qFormat/>
    <w:rsid w:val="005225AD"/>
    <w:pPr>
      <w:widowControl w:val="0"/>
      <w:spacing w:before="360" w:after="120" w:line="264" w:lineRule="auto"/>
      <w:jc w:val="both"/>
    </w:pPr>
    <w:rPr>
      <w:rFonts w:ascii=".VnAvantH" w:eastAsia="MS Mincho" w:hAnsi=".VnAvantH" w:cs="Courier New"/>
      <w:b/>
      <w:sz w:val="20"/>
      <w:szCs w:val="20"/>
    </w:rPr>
  </w:style>
  <w:style w:type="paragraph" w:styleId="BodyText3">
    <w:name w:val="Body Text 3"/>
    <w:basedOn w:val="Normal"/>
    <w:link w:val="BodyText3Char"/>
    <w:rsid w:val="005225AD"/>
    <w:pPr>
      <w:autoSpaceDE w:val="0"/>
      <w:autoSpaceDN w:val="0"/>
      <w:adjustRightInd w:val="0"/>
      <w:spacing w:before="60"/>
    </w:pPr>
    <w:rPr>
      <w:rFonts w:ascii=".VnArial" w:hAnsi=".VnArial"/>
      <w:i/>
      <w:iCs/>
      <w:color w:val="000000"/>
      <w:sz w:val="18"/>
    </w:rPr>
  </w:style>
  <w:style w:type="character" w:customStyle="1" w:styleId="BodyText3Char">
    <w:name w:val="Body Text 3 Char"/>
    <w:basedOn w:val="DefaultParagraphFont"/>
    <w:link w:val="BodyText3"/>
    <w:rsid w:val="005225AD"/>
    <w:rPr>
      <w:rFonts w:ascii=".VnArial" w:eastAsia="Times New Roman" w:hAnsi=".VnArial" w:cs="Times New Roman"/>
      <w:i/>
      <w:iCs/>
      <w:color w:val="000000"/>
      <w:sz w:val="18"/>
      <w:szCs w:val="24"/>
    </w:rPr>
  </w:style>
  <w:style w:type="character" w:styleId="PageNumber">
    <w:name w:val="page number"/>
    <w:basedOn w:val="DefaultParagraphFont"/>
    <w:rsid w:val="005225AD"/>
  </w:style>
  <w:style w:type="paragraph" w:styleId="Title">
    <w:name w:val="Title"/>
    <w:basedOn w:val="Normal"/>
    <w:link w:val="TitleChar"/>
    <w:uiPriority w:val="10"/>
    <w:qFormat/>
    <w:rsid w:val="005225AD"/>
    <w:pPr>
      <w:jc w:val="center"/>
    </w:pPr>
    <w:rPr>
      <w:rFonts w:ascii=".VnTimeH" w:hAnsi=".VnTimeH"/>
      <w:b/>
      <w:sz w:val="28"/>
      <w:szCs w:val="20"/>
    </w:rPr>
  </w:style>
  <w:style w:type="character" w:customStyle="1" w:styleId="TitleChar">
    <w:name w:val="Title Char"/>
    <w:basedOn w:val="DefaultParagraphFont"/>
    <w:link w:val="Title"/>
    <w:uiPriority w:val="10"/>
    <w:rsid w:val="005225AD"/>
    <w:rPr>
      <w:rFonts w:ascii=".VnTimeH" w:eastAsia="Times New Roman" w:hAnsi=".VnTimeH" w:cs="Times New Roman"/>
      <w:b/>
      <w:sz w:val="28"/>
      <w:szCs w:val="20"/>
    </w:rPr>
  </w:style>
  <w:style w:type="paragraph" w:customStyle="1" w:styleId="Noidung2">
    <w:name w:val="Noi dung 2"/>
    <w:basedOn w:val="noidung"/>
    <w:qFormat/>
    <w:rsid w:val="005225AD"/>
    <w:rPr>
      <w:sz w:val="23"/>
    </w:rPr>
  </w:style>
  <w:style w:type="paragraph" w:customStyle="1" w:styleId="donvitinh">
    <w:name w:val="don vi tinh"/>
    <w:basedOn w:val="Normal"/>
    <w:qFormat/>
    <w:rsid w:val="005225AD"/>
    <w:pPr>
      <w:tabs>
        <w:tab w:val="left" w:pos="408"/>
        <w:tab w:val="left" w:pos="955"/>
        <w:tab w:val="left" w:pos="1363"/>
        <w:tab w:val="left" w:pos="1771"/>
        <w:tab w:val="left" w:pos="2179"/>
        <w:tab w:val="left" w:pos="3072"/>
        <w:tab w:val="left" w:pos="3461"/>
        <w:tab w:val="left" w:pos="3893"/>
        <w:tab w:val="left" w:pos="4426"/>
        <w:tab w:val="left" w:pos="5002"/>
        <w:tab w:val="left" w:pos="5189"/>
        <w:tab w:val="left" w:pos="5386"/>
        <w:tab w:val="left" w:pos="5952"/>
        <w:tab w:val="left" w:pos="6403"/>
        <w:tab w:val="left" w:pos="6768"/>
        <w:tab w:val="left" w:pos="8496"/>
      </w:tabs>
      <w:autoSpaceDE w:val="0"/>
      <w:autoSpaceDN w:val="0"/>
      <w:adjustRightInd w:val="0"/>
      <w:spacing w:before="120" w:after="60" w:line="240" w:lineRule="exact"/>
      <w:jc w:val="right"/>
    </w:pPr>
    <w:rPr>
      <w:rFonts w:ascii=".VnCentury Schoolbook" w:hAnsi=".VnCentury Schoolbook"/>
      <w:i/>
      <w:iCs/>
      <w:color w:val="000000"/>
      <w:sz w:val="19"/>
    </w:rPr>
  </w:style>
  <w:style w:type="paragraph" w:styleId="Caption">
    <w:name w:val="caption"/>
    <w:basedOn w:val="Normal"/>
    <w:next w:val="Normal"/>
    <w:qFormat/>
    <w:rsid w:val="005225AD"/>
    <w:pPr>
      <w:autoSpaceDE w:val="0"/>
      <w:autoSpaceDN w:val="0"/>
      <w:adjustRightInd w:val="0"/>
      <w:spacing w:before="180" w:after="40" w:line="260" w:lineRule="exact"/>
      <w:ind w:left="4961"/>
      <w:jc w:val="center"/>
    </w:pPr>
    <w:rPr>
      <w:rFonts w:ascii=".VnArial" w:hAnsi=".VnArial"/>
      <w:i/>
      <w:iCs/>
      <w:color w:val="000000"/>
      <w:sz w:val="21"/>
      <w:szCs w:val="26"/>
    </w:rPr>
  </w:style>
  <w:style w:type="paragraph" w:styleId="BodyTextIndent">
    <w:name w:val="Body Text Indent"/>
    <w:basedOn w:val="Normal"/>
    <w:link w:val="BodyTextIndentChar"/>
    <w:rsid w:val="005225AD"/>
    <w:rPr>
      <w:rFonts w:ascii=".VnTime" w:hAnsi=".VnTime"/>
      <w:sz w:val="28"/>
      <w:szCs w:val="20"/>
    </w:rPr>
  </w:style>
  <w:style w:type="character" w:customStyle="1" w:styleId="BodyTextIndentChar">
    <w:name w:val="Body Text Indent Char"/>
    <w:basedOn w:val="DefaultParagraphFont"/>
    <w:link w:val="BodyTextIndent"/>
    <w:rsid w:val="005225AD"/>
    <w:rPr>
      <w:rFonts w:ascii=".VnTime" w:eastAsia="Times New Roman" w:hAnsi=".VnTime" w:cs="Times New Roman"/>
      <w:sz w:val="28"/>
      <w:szCs w:val="20"/>
    </w:rPr>
  </w:style>
  <w:style w:type="paragraph" w:styleId="BodyTextIndent2">
    <w:name w:val="Body Text Indent 2"/>
    <w:basedOn w:val="Normal"/>
    <w:link w:val="BodyTextIndent2Char"/>
    <w:rsid w:val="005225AD"/>
    <w:pPr>
      <w:ind w:firstLine="720"/>
      <w:jc w:val="both"/>
    </w:pPr>
    <w:rPr>
      <w:rFonts w:ascii=".VnCentury Schoolbook" w:eastAsia="MS Mincho" w:hAnsi=".VnCentury Schoolbook"/>
      <w:sz w:val="23"/>
      <w:szCs w:val="20"/>
    </w:rPr>
  </w:style>
  <w:style w:type="character" w:customStyle="1" w:styleId="BodyTextIndent2Char">
    <w:name w:val="Body Text Indent 2 Char"/>
    <w:basedOn w:val="DefaultParagraphFont"/>
    <w:link w:val="BodyTextIndent2"/>
    <w:rsid w:val="005225AD"/>
    <w:rPr>
      <w:rFonts w:ascii=".VnCentury Schoolbook" w:eastAsia="MS Mincho" w:hAnsi=".VnCentury Schoolbook" w:cs="Times New Roman"/>
      <w:sz w:val="23"/>
      <w:szCs w:val="20"/>
    </w:rPr>
  </w:style>
  <w:style w:type="paragraph" w:styleId="BodyTextIndent3">
    <w:name w:val="Body Text Indent 3"/>
    <w:basedOn w:val="Normal"/>
    <w:link w:val="BodyTextIndent3Char"/>
    <w:rsid w:val="005225AD"/>
    <w:pPr>
      <w:spacing w:before="240" w:line="276" w:lineRule="auto"/>
      <w:ind w:firstLine="720"/>
      <w:jc w:val="both"/>
    </w:pPr>
    <w:rPr>
      <w:rFonts w:ascii=".VnTime" w:hAnsi=".VnTime"/>
      <w:sz w:val="26"/>
      <w:szCs w:val="20"/>
    </w:rPr>
  </w:style>
  <w:style w:type="character" w:customStyle="1" w:styleId="BodyTextIndent3Char">
    <w:name w:val="Body Text Indent 3 Char"/>
    <w:basedOn w:val="DefaultParagraphFont"/>
    <w:link w:val="BodyTextIndent3"/>
    <w:rsid w:val="005225AD"/>
    <w:rPr>
      <w:rFonts w:ascii=".VnTime" w:eastAsia="Times New Roman" w:hAnsi=".VnTime" w:cs="Times New Roman"/>
      <w:sz w:val="26"/>
      <w:szCs w:val="20"/>
    </w:rPr>
  </w:style>
  <w:style w:type="paragraph" w:customStyle="1" w:styleId="TITTRENCUNG">
    <w:name w:val="TIT TREN CUNG"/>
    <w:basedOn w:val="Title"/>
    <w:autoRedefine/>
    <w:qFormat/>
    <w:rsid w:val="005225AD"/>
    <w:pPr>
      <w:widowControl w:val="0"/>
      <w:pBdr>
        <w:bottom w:val="single" w:sz="6" w:space="6" w:color="auto"/>
      </w:pBdr>
      <w:spacing w:before="40" w:after="40"/>
    </w:pPr>
    <w:rPr>
      <w:rFonts w:ascii=".VnHelvetInsH" w:hAnsi=".VnHelvetInsH"/>
      <w:b w:val="0"/>
      <w:szCs w:val="24"/>
      <w:lang w:val="vi-VN"/>
    </w:rPr>
  </w:style>
  <w:style w:type="character" w:customStyle="1" w:styleId="CommentTextChar">
    <w:name w:val="Comment Text Char"/>
    <w:basedOn w:val="DefaultParagraphFont"/>
    <w:link w:val="CommentText"/>
    <w:semiHidden/>
    <w:rsid w:val="005225AD"/>
    <w:rPr>
      <w:rFonts w:ascii="Times New Roman" w:eastAsia="Times New Roman" w:hAnsi="Times New Roman" w:cs="Times New Roman"/>
      <w:sz w:val="20"/>
      <w:szCs w:val="20"/>
    </w:rPr>
  </w:style>
  <w:style w:type="paragraph" w:styleId="CommentText">
    <w:name w:val="annotation text"/>
    <w:basedOn w:val="Normal"/>
    <w:link w:val="CommentTextChar"/>
    <w:semiHidden/>
    <w:rsid w:val="005225AD"/>
    <w:rPr>
      <w:sz w:val="20"/>
      <w:szCs w:val="20"/>
    </w:rPr>
  </w:style>
  <w:style w:type="character" w:customStyle="1" w:styleId="CommentTextChar1">
    <w:name w:val="Comment Text Char1"/>
    <w:basedOn w:val="DefaultParagraphFont"/>
    <w:uiPriority w:val="99"/>
    <w:semiHidden/>
    <w:rsid w:val="005225AD"/>
    <w:rPr>
      <w:rFonts w:ascii="Times New Roman" w:eastAsia="Times New Roman" w:hAnsi="Times New Roman" w:cs="Times New Roman"/>
      <w:sz w:val="20"/>
      <w:szCs w:val="20"/>
    </w:rPr>
  </w:style>
  <w:style w:type="paragraph" w:customStyle="1" w:styleId="titbang">
    <w:name w:val="tit bang"/>
    <w:basedOn w:val="Normal"/>
    <w:qFormat/>
    <w:rsid w:val="005225AD"/>
    <w:pPr>
      <w:spacing w:after="120"/>
      <w:jc w:val="center"/>
    </w:pPr>
    <w:rPr>
      <w:rFonts w:ascii=".VnAvantH" w:hAnsi=".VnAvantH"/>
      <w:b/>
      <w:sz w:val="21"/>
      <w:szCs w:val="20"/>
    </w:rPr>
  </w:style>
  <w:style w:type="character" w:customStyle="1" w:styleId="CommentSubjectChar">
    <w:name w:val="Comment Subject Char"/>
    <w:basedOn w:val="CommentTextChar"/>
    <w:link w:val="CommentSubject"/>
    <w:uiPriority w:val="99"/>
    <w:semiHidden/>
    <w:rsid w:val="005225AD"/>
    <w:rPr>
      <w:rFonts w:ascii=".VnCentury Schoolbook" w:eastAsia="Times New Roman" w:hAnsi=".VnCentury Schoolbook" w:cs="Times New Roman"/>
      <w:b/>
      <w:bCs/>
      <w:sz w:val="20"/>
      <w:szCs w:val="20"/>
    </w:rPr>
  </w:style>
  <w:style w:type="paragraph" w:styleId="CommentSubject">
    <w:name w:val="annotation subject"/>
    <w:basedOn w:val="CommentText"/>
    <w:next w:val="CommentText"/>
    <w:link w:val="CommentSubjectChar"/>
    <w:uiPriority w:val="99"/>
    <w:semiHidden/>
    <w:unhideWhenUsed/>
    <w:rsid w:val="005225AD"/>
    <w:rPr>
      <w:rFonts w:ascii=".VnCentury Schoolbook" w:hAnsi=".VnCentury Schoolbook"/>
      <w:b/>
      <w:bCs/>
    </w:rPr>
  </w:style>
  <w:style w:type="character" w:customStyle="1" w:styleId="CommentSubjectChar1">
    <w:name w:val="Comment Subject Char1"/>
    <w:basedOn w:val="CommentTextChar1"/>
    <w:uiPriority w:val="99"/>
    <w:semiHidden/>
    <w:rsid w:val="005225AD"/>
    <w:rPr>
      <w:rFonts w:ascii="Times New Roman" w:eastAsia="Times New Roman" w:hAnsi="Times New Roman" w:cs="Times New Roman"/>
      <w:b/>
      <w:bCs/>
      <w:sz w:val="20"/>
      <w:szCs w:val="20"/>
    </w:rPr>
  </w:style>
  <w:style w:type="character" w:styleId="Emphasis">
    <w:name w:val="Emphasis"/>
    <w:uiPriority w:val="20"/>
    <w:qFormat/>
    <w:rsid w:val="005225AD"/>
    <w:rPr>
      <w:i/>
      <w:iCs/>
    </w:rPr>
  </w:style>
  <w:style w:type="character" w:customStyle="1" w:styleId="apple-converted-space">
    <w:name w:val="apple-converted-space"/>
    <w:basedOn w:val="DefaultParagraphFont"/>
    <w:rsid w:val="005225AD"/>
  </w:style>
  <w:style w:type="paragraph" w:customStyle="1" w:styleId="n-dieund">
    <w:name w:val="n-dieund"/>
    <w:basedOn w:val="Normal"/>
    <w:qFormat/>
    <w:rsid w:val="005225AD"/>
    <w:pPr>
      <w:widowControl w:val="0"/>
      <w:autoSpaceDE w:val="0"/>
      <w:autoSpaceDN w:val="0"/>
      <w:spacing w:after="120"/>
      <w:ind w:firstLine="709"/>
      <w:jc w:val="both"/>
    </w:pPr>
    <w:rPr>
      <w:rFonts w:ascii=".VnTime" w:hAnsi=".VnTime" w:cs=".VnTime"/>
      <w:sz w:val="28"/>
      <w:szCs w:val="28"/>
    </w:rPr>
  </w:style>
  <w:style w:type="paragraph" w:customStyle="1" w:styleId="abc">
    <w:name w:val="abc"/>
    <w:basedOn w:val="Normal"/>
    <w:qFormat/>
    <w:rsid w:val="005225AD"/>
    <w:pPr>
      <w:widowControl w:val="0"/>
    </w:pPr>
    <w:rPr>
      <w:rFonts w:ascii=".VnTime" w:hAnsi=".VnTime"/>
      <w:sz w:val="28"/>
      <w:szCs w:val="20"/>
    </w:rPr>
  </w:style>
  <w:style w:type="character" w:styleId="Hyperlink">
    <w:name w:val="Hyperlink"/>
    <w:rsid w:val="005225AD"/>
    <w:rPr>
      <w:color w:val="0000FF"/>
      <w:u w:val="single"/>
    </w:rPr>
  </w:style>
  <w:style w:type="paragraph" w:styleId="Subtitle">
    <w:name w:val="Subtitle"/>
    <w:basedOn w:val="Normal"/>
    <w:next w:val="Normal"/>
    <w:link w:val="SubtitleChar"/>
    <w:uiPriority w:val="11"/>
    <w:qFormat/>
    <w:rsid w:val="005225AD"/>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5225AD"/>
    <w:rPr>
      <w:rFonts w:ascii="Arial" w:eastAsia="Arial" w:hAnsi="Arial" w:cs="Arial"/>
      <w:color w:val="666666"/>
      <w:sz w:val="30"/>
      <w:szCs w:val="30"/>
    </w:rPr>
  </w:style>
  <w:style w:type="character" w:styleId="FollowedHyperlink">
    <w:name w:val="FollowedHyperlink"/>
    <w:basedOn w:val="DefaultParagraphFont"/>
    <w:uiPriority w:val="99"/>
    <w:semiHidden/>
    <w:unhideWhenUsed/>
    <w:rsid w:val="005225AD"/>
    <w:rPr>
      <w:color w:val="954F72"/>
      <w:u w:val="single"/>
    </w:rPr>
  </w:style>
  <w:style w:type="paragraph" w:customStyle="1" w:styleId="msonormal0">
    <w:name w:val="msonormal"/>
    <w:basedOn w:val="Normal"/>
    <w:qFormat/>
    <w:rsid w:val="005225AD"/>
    <w:pPr>
      <w:spacing w:before="100" w:beforeAutospacing="1" w:after="100" w:afterAutospacing="1"/>
    </w:pPr>
  </w:style>
  <w:style w:type="paragraph" w:customStyle="1" w:styleId="font5">
    <w:name w:val="font5"/>
    <w:basedOn w:val="Normal"/>
    <w:qFormat/>
    <w:rsid w:val="005225AD"/>
    <w:pPr>
      <w:spacing w:before="100" w:beforeAutospacing="1" w:after="100" w:afterAutospacing="1"/>
    </w:pPr>
    <w:rPr>
      <w:b/>
      <w:bCs/>
      <w:color w:val="000000"/>
    </w:rPr>
  </w:style>
  <w:style w:type="paragraph" w:customStyle="1" w:styleId="font6">
    <w:name w:val="font6"/>
    <w:basedOn w:val="Normal"/>
    <w:qFormat/>
    <w:rsid w:val="005225AD"/>
    <w:pPr>
      <w:spacing w:before="100" w:beforeAutospacing="1" w:after="100" w:afterAutospacing="1"/>
    </w:pPr>
  </w:style>
  <w:style w:type="paragraph" w:customStyle="1" w:styleId="font7">
    <w:name w:val="font7"/>
    <w:basedOn w:val="Normal"/>
    <w:qFormat/>
    <w:rsid w:val="005225AD"/>
    <w:pPr>
      <w:spacing w:before="100" w:beforeAutospacing="1" w:after="100" w:afterAutospacing="1"/>
    </w:pPr>
    <w:rPr>
      <w:b/>
      <w:bCs/>
    </w:rPr>
  </w:style>
  <w:style w:type="paragraph" w:customStyle="1" w:styleId="font8">
    <w:name w:val="font8"/>
    <w:basedOn w:val="Normal"/>
    <w:qFormat/>
    <w:rsid w:val="005225AD"/>
    <w:pPr>
      <w:spacing w:before="100" w:beforeAutospacing="1" w:after="100" w:afterAutospacing="1"/>
    </w:pPr>
    <w:rPr>
      <w:color w:val="000000"/>
    </w:rPr>
  </w:style>
  <w:style w:type="paragraph" w:customStyle="1" w:styleId="font9">
    <w:name w:val="font9"/>
    <w:basedOn w:val="Normal"/>
    <w:qFormat/>
    <w:rsid w:val="005225AD"/>
    <w:pPr>
      <w:spacing w:before="100" w:beforeAutospacing="1" w:after="100" w:afterAutospacing="1"/>
    </w:pPr>
    <w:rPr>
      <w:color w:val="5B9BD5"/>
    </w:rPr>
  </w:style>
  <w:style w:type="paragraph" w:customStyle="1" w:styleId="font10">
    <w:name w:val="font10"/>
    <w:basedOn w:val="Normal"/>
    <w:qFormat/>
    <w:rsid w:val="005225AD"/>
    <w:pPr>
      <w:spacing w:before="100" w:beforeAutospacing="1" w:after="100" w:afterAutospacing="1"/>
    </w:pPr>
    <w:rPr>
      <w:color w:val="FF0000"/>
    </w:rPr>
  </w:style>
  <w:style w:type="paragraph" w:customStyle="1" w:styleId="font11">
    <w:name w:val="font11"/>
    <w:basedOn w:val="Normal"/>
    <w:qFormat/>
    <w:rsid w:val="005225AD"/>
    <w:pPr>
      <w:spacing w:before="100" w:beforeAutospacing="1" w:after="100" w:afterAutospacing="1"/>
    </w:pPr>
  </w:style>
  <w:style w:type="paragraph" w:customStyle="1" w:styleId="font12">
    <w:name w:val="font12"/>
    <w:basedOn w:val="Normal"/>
    <w:qFormat/>
    <w:rsid w:val="005225AD"/>
    <w:pPr>
      <w:spacing w:before="100" w:beforeAutospacing="1" w:after="100" w:afterAutospacing="1"/>
    </w:pPr>
    <w:rPr>
      <w:color w:val="00B0F0"/>
    </w:rPr>
  </w:style>
  <w:style w:type="paragraph" w:customStyle="1" w:styleId="font13">
    <w:name w:val="font13"/>
    <w:basedOn w:val="Normal"/>
    <w:qFormat/>
    <w:rsid w:val="005225AD"/>
    <w:pPr>
      <w:spacing w:before="100" w:beforeAutospacing="1" w:after="100" w:afterAutospacing="1"/>
    </w:pPr>
    <w:rPr>
      <w:b/>
      <w:bCs/>
      <w:color w:val="FF0000"/>
    </w:rPr>
  </w:style>
  <w:style w:type="paragraph" w:customStyle="1" w:styleId="font14">
    <w:name w:val="font14"/>
    <w:basedOn w:val="Normal"/>
    <w:qFormat/>
    <w:rsid w:val="005225AD"/>
    <w:pPr>
      <w:spacing w:before="100" w:beforeAutospacing="1" w:after="100" w:afterAutospacing="1"/>
    </w:pPr>
    <w:rPr>
      <w:b/>
      <w:bCs/>
      <w:color w:val="5B9BD5"/>
    </w:rPr>
  </w:style>
  <w:style w:type="paragraph" w:customStyle="1" w:styleId="font15">
    <w:name w:val="font15"/>
    <w:basedOn w:val="Normal"/>
    <w:qFormat/>
    <w:rsid w:val="005225AD"/>
    <w:pPr>
      <w:spacing w:before="100" w:beforeAutospacing="1" w:after="100" w:afterAutospacing="1"/>
    </w:pPr>
    <w:rPr>
      <w:color w:val="00B050"/>
    </w:rPr>
  </w:style>
  <w:style w:type="paragraph" w:customStyle="1" w:styleId="font16">
    <w:name w:val="font16"/>
    <w:basedOn w:val="Normal"/>
    <w:qFormat/>
    <w:rsid w:val="005225AD"/>
    <w:pPr>
      <w:spacing w:before="100" w:beforeAutospacing="1" w:after="100" w:afterAutospacing="1"/>
    </w:pPr>
    <w:rPr>
      <w:color w:val="000000"/>
    </w:rPr>
  </w:style>
  <w:style w:type="paragraph" w:customStyle="1" w:styleId="font17">
    <w:name w:val="font17"/>
    <w:basedOn w:val="Normal"/>
    <w:qFormat/>
    <w:rsid w:val="005225AD"/>
    <w:pPr>
      <w:spacing w:before="100" w:beforeAutospacing="1" w:after="100" w:afterAutospacing="1"/>
    </w:pPr>
    <w:rPr>
      <w:b/>
      <w:bCs/>
      <w:color w:val="000000"/>
    </w:rPr>
  </w:style>
  <w:style w:type="paragraph" w:customStyle="1" w:styleId="xl63">
    <w:name w:val="xl63"/>
    <w:basedOn w:val="Normal"/>
    <w:qFormat/>
    <w:rsid w:val="005225AD"/>
    <w:pPr>
      <w:spacing w:before="100" w:beforeAutospacing="1" w:after="100" w:afterAutospacing="1"/>
    </w:pPr>
  </w:style>
  <w:style w:type="paragraph" w:customStyle="1" w:styleId="xl64">
    <w:name w:val="xl64"/>
    <w:basedOn w:val="Normal"/>
    <w:qFormat/>
    <w:rsid w:val="005225AD"/>
    <w:pPr>
      <w:spacing w:before="100" w:beforeAutospacing="1" w:after="100" w:afterAutospacing="1"/>
      <w:textAlignment w:val="center"/>
    </w:pPr>
  </w:style>
  <w:style w:type="paragraph" w:customStyle="1" w:styleId="xl65">
    <w:name w:val="xl65"/>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6">
    <w:name w:val="xl66"/>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8">
    <w:name w:val="xl68"/>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9">
    <w:name w:val="xl69"/>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1">
    <w:name w:val="xl71"/>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2">
    <w:name w:val="xl72"/>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5B9BD5"/>
    </w:rPr>
  </w:style>
  <w:style w:type="paragraph" w:customStyle="1" w:styleId="xl73">
    <w:name w:val="xl73"/>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B9BD5"/>
    </w:rPr>
  </w:style>
  <w:style w:type="paragraph" w:customStyle="1" w:styleId="xl74">
    <w:name w:val="xl74"/>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76">
    <w:name w:val="xl76"/>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77">
    <w:name w:val="xl77"/>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78">
    <w:name w:val="xl78"/>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0">
    <w:name w:val="xl80"/>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Normal"/>
    <w:qFormat/>
    <w:rsid w:val="005225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83">
    <w:name w:val="xl83"/>
    <w:basedOn w:val="Normal"/>
    <w:qFormat/>
    <w:rsid w:val="005225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84">
    <w:name w:val="xl84"/>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5">
    <w:name w:val="xl85"/>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86">
    <w:name w:val="xl86"/>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88">
    <w:name w:val="xl88"/>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1">
    <w:name w:val="xl91"/>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Normal"/>
    <w:qFormat/>
    <w:rsid w:val="005225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93">
    <w:name w:val="xl93"/>
    <w:basedOn w:val="Normal"/>
    <w:qFormat/>
    <w:rsid w:val="005225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94">
    <w:name w:val="xl94"/>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95">
    <w:name w:val="xl95"/>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96">
    <w:name w:val="xl96"/>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9">
    <w:name w:val="xl99"/>
    <w:basedOn w:val="Normal"/>
    <w:qFormat/>
    <w:rsid w:val="005225A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b/>
      <w:bCs/>
    </w:rPr>
  </w:style>
  <w:style w:type="paragraph" w:customStyle="1" w:styleId="xl100">
    <w:name w:val="xl100"/>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01">
    <w:name w:val="xl101"/>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02">
    <w:name w:val="xl102"/>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5B9BD5"/>
    </w:rPr>
  </w:style>
  <w:style w:type="paragraph" w:customStyle="1" w:styleId="xl103">
    <w:name w:val="xl103"/>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04">
    <w:name w:val="xl104"/>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5">
    <w:name w:val="xl105"/>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8">
    <w:name w:val="xl108"/>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9">
    <w:name w:val="xl109"/>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10">
    <w:name w:val="xl110"/>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1">
    <w:name w:val="xl111"/>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12">
    <w:name w:val="xl112"/>
    <w:basedOn w:val="Normal"/>
    <w:qFormat/>
    <w:rsid w:val="005225AD"/>
    <w:pPr>
      <w:spacing w:before="100" w:beforeAutospacing="1" w:after="100" w:afterAutospacing="1"/>
      <w:textAlignment w:val="center"/>
    </w:pPr>
    <w:rPr>
      <w:color w:val="FF0000"/>
    </w:rPr>
  </w:style>
  <w:style w:type="paragraph" w:customStyle="1" w:styleId="xl113">
    <w:name w:val="xl113"/>
    <w:basedOn w:val="Normal"/>
    <w:qFormat/>
    <w:rsid w:val="005225AD"/>
    <w:pPr>
      <w:pBdr>
        <w:left w:val="single" w:sz="4" w:space="0" w:color="auto"/>
      </w:pBdr>
      <w:shd w:val="clear" w:color="000000" w:fill="FFFFFF"/>
      <w:spacing w:before="100" w:beforeAutospacing="1" w:after="100" w:afterAutospacing="1"/>
      <w:textAlignment w:val="center"/>
    </w:pPr>
    <w:rPr>
      <w:color w:val="FF0000"/>
    </w:rPr>
  </w:style>
  <w:style w:type="paragraph" w:customStyle="1" w:styleId="xl114">
    <w:name w:val="xl114"/>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5">
    <w:name w:val="xl115"/>
    <w:basedOn w:val="Normal"/>
    <w:qFormat/>
    <w:rsid w:val="005225A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6">
    <w:name w:val="xl116"/>
    <w:basedOn w:val="Normal"/>
    <w:qFormat/>
    <w:rsid w:val="005225A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7">
    <w:name w:val="xl117"/>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8">
    <w:name w:val="xl118"/>
    <w:basedOn w:val="Normal"/>
    <w:qFormat/>
    <w:rsid w:val="005225A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1">
    <w:name w:val="xl121"/>
    <w:basedOn w:val="Normal"/>
    <w:qFormat/>
    <w:rsid w:val="005225AD"/>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style>
  <w:style w:type="paragraph" w:customStyle="1" w:styleId="xl122">
    <w:name w:val="xl122"/>
    <w:basedOn w:val="Normal"/>
    <w:qFormat/>
    <w:rsid w:val="005225A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style>
  <w:style w:type="paragraph" w:customStyle="1" w:styleId="xl123">
    <w:name w:val="xl123"/>
    <w:basedOn w:val="Normal"/>
    <w:qFormat/>
    <w:rsid w:val="005225A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style>
  <w:style w:type="paragraph" w:customStyle="1" w:styleId="xl124">
    <w:name w:val="xl124"/>
    <w:basedOn w:val="Normal"/>
    <w:qFormat/>
    <w:rsid w:val="00522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5">
    <w:name w:val="xl125"/>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6">
    <w:name w:val="xl126"/>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7">
    <w:name w:val="xl127"/>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28">
    <w:name w:val="xl128"/>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qFormat/>
    <w:rsid w:val="00522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0">
    <w:name w:val="xl130"/>
    <w:basedOn w:val="Normal"/>
    <w:qFormat/>
    <w:rsid w:val="005225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131">
    <w:name w:val="xl131"/>
    <w:basedOn w:val="Normal"/>
    <w:qFormat/>
    <w:rsid w:val="005225AD"/>
    <w:pPr>
      <w:spacing w:before="100" w:beforeAutospacing="1" w:after="100" w:afterAutospacing="1"/>
    </w:pPr>
  </w:style>
  <w:style w:type="paragraph" w:customStyle="1" w:styleId="xl132">
    <w:name w:val="xl132"/>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Normal"/>
    <w:qFormat/>
    <w:rsid w:val="005225AD"/>
    <w:pPr>
      <w:spacing w:before="100" w:beforeAutospacing="1" w:after="100" w:afterAutospacing="1"/>
      <w:textAlignment w:val="center"/>
    </w:pPr>
  </w:style>
  <w:style w:type="paragraph" w:customStyle="1" w:styleId="xl134">
    <w:name w:val="xl134"/>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5">
    <w:name w:val="xl135"/>
    <w:basedOn w:val="Normal"/>
    <w:qFormat/>
    <w:rsid w:val="005225A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36">
    <w:name w:val="xl136"/>
    <w:basedOn w:val="Normal"/>
    <w:qFormat/>
    <w:rsid w:val="005225AD"/>
    <w:pPr>
      <w:shd w:val="clear" w:color="000000" w:fill="FFFF00"/>
      <w:spacing w:before="100" w:beforeAutospacing="1" w:after="100" w:afterAutospacing="1"/>
    </w:pPr>
  </w:style>
  <w:style w:type="paragraph" w:customStyle="1" w:styleId="xl137">
    <w:name w:val="xl137"/>
    <w:basedOn w:val="Normal"/>
    <w:qFormat/>
    <w:rsid w:val="005225AD"/>
    <w:pPr>
      <w:spacing w:before="100" w:beforeAutospacing="1" w:after="100" w:afterAutospacing="1"/>
      <w:jc w:val="center"/>
      <w:textAlignment w:val="center"/>
    </w:pPr>
  </w:style>
  <w:style w:type="numbering" w:customStyle="1" w:styleId="NoList1">
    <w:name w:val="No List1"/>
    <w:next w:val="NoList"/>
    <w:uiPriority w:val="99"/>
    <w:semiHidden/>
    <w:unhideWhenUsed/>
    <w:rsid w:val="005225AD"/>
  </w:style>
  <w:style w:type="paragraph" w:customStyle="1" w:styleId="Quote1">
    <w:name w:val="Quote1"/>
    <w:basedOn w:val="Normal"/>
    <w:next w:val="Normal"/>
    <w:uiPriority w:val="29"/>
    <w:qFormat/>
    <w:rsid w:val="005225AD"/>
    <w:pPr>
      <w:spacing w:before="160"/>
      <w:jc w:val="center"/>
    </w:pPr>
    <w:rPr>
      <w:rFonts w:ascii=".VnCentury Schoolbook" w:hAnsi=".VnCentury Schoolbook"/>
      <w:i/>
      <w:iCs/>
      <w:color w:val="404040"/>
    </w:rPr>
  </w:style>
  <w:style w:type="character" w:customStyle="1" w:styleId="QuoteChar">
    <w:name w:val="Quote Char"/>
    <w:basedOn w:val="DefaultParagraphFont"/>
    <w:link w:val="Quote"/>
    <w:uiPriority w:val="29"/>
    <w:rsid w:val="005225AD"/>
    <w:rPr>
      <w:i/>
      <w:iCs/>
      <w:color w:val="404040"/>
    </w:rPr>
  </w:style>
  <w:style w:type="character" w:customStyle="1" w:styleId="IntenseEmphasis1">
    <w:name w:val="Intense Emphasis1"/>
    <w:basedOn w:val="DefaultParagraphFont"/>
    <w:uiPriority w:val="21"/>
    <w:qFormat/>
    <w:rsid w:val="005225AD"/>
    <w:rPr>
      <w:i/>
      <w:iCs/>
      <w:color w:val="0F4761"/>
    </w:rPr>
  </w:style>
  <w:style w:type="paragraph" w:customStyle="1" w:styleId="IntenseQuote1">
    <w:name w:val="Intense Quote1"/>
    <w:basedOn w:val="Normal"/>
    <w:next w:val="Normal"/>
    <w:uiPriority w:val="30"/>
    <w:qFormat/>
    <w:rsid w:val="005225AD"/>
    <w:pPr>
      <w:pBdr>
        <w:top w:val="single" w:sz="4" w:space="10" w:color="0F4761"/>
        <w:bottom w:val="single" w:sz="4" w:space="10" w:color="0F4761"/>
      </w:pBdr>
      <w:spacing w:before="360" w:after="360"/>
      <w:ind w:left="864" w:right="864"/>
      <w:jc w:val="center"/>
    </w:pPr>
    <w:rPr>
      <w:rFonts w:ascii=".VnCentury Schoolbook" w:hAnsi=".VnCentury Schoolbook"/>
      <w:i/>
      <w:iCs/>
      <w:color w:val="0F4761"/>
    </w:rPr>
  </w:style>
  <w:style w:type="character" w:customStyle="1" w:styleId="IntenseQuoteChar">
    <w:name w:val="Intense Quote Char"/>
    <w:basedOn w:val="DefaultParagraphFont"/>
    <w:link w:val="IntenseQuote"/>
    <w:uiPriority w:val="30"/>
    <w:rsid w:val="005225AD"/>
    <w:rPr>
      <w:i/>
      <w:iCs/>
      <w:color w:val="0F4761"/>
    </w:rPr>
  </w:style>
  <w:style w:type="character" w:customStyle="1" w:styleId="IntenseReference1">
    <w:name w:val="Intense Reference1"/>
    <w:basedOn w:val="DefaultParagraphFont"/>
    <w:uiPriority w:val="32"/>
    <w:qFormat/>
    <w:rsid w:val="005225AD"/>
    <w:rPr>
      <w:b/>
      <w:bCs/>
      <w:smallCaps/>
      <w:color w:val="0F4761"/>
      <w:spacing w:val="5"/>
    </w:rPr>
  </w:style>
  <w:style w:type="character" w:customStyle="1" w:styleId="PlainTextChar1">
    <w:name w:val="Plain Text Char1"/>
    <w:basedOn w:val="DefaultParagraphFont"/>
    <w:uiPriority w:val="99"/>
    <w:semiHidden/>
    <w:rsid w:val="005225AD"/>
    <w:rPr>
      <w:rFonts w:ascii="Consolas" w:eastAsia="Times New Roman" w:hAnsi="Consolas" w:cs="Times New Roman"/>
      <w:kern w:val="0"/>
      <w:sz w:val="21"/>
      <w:szCs w:val="21"/>
      <w:lang w:eastAsia="en-US"/>
    </w:rPr>
  </w:style>
  <w:style w:type="character" w:customStyle="1" w:styleId="TitleChar1">
    <w:name w:val="Title Char1"/>
    <w:basedOn w:val="DefaultParagraphFont"/>
    <w:uiPriority w:val="10"/>
    <w:rsid w:val="005225AD"/>
    <w:rPr>
      <w:rFonts w:ascii="Aptos Display" w:eastAsia="DengXian Light" w:hAnsi="Aptos Display" w:cs="Times New Roman"/>
      <w:spacing w:val="-10"/>
      <w:kern w:val="28"/>
      <w:sz w:val="56"/>
      <w:szCs w:val="56"/>
      <w:lang w:eastAsia="en-US"/>
    </w:rPr>
  </w:style>
  <w:style w:type="character" w:customStyle="1" w:styleId="Heading7Char1">
    <w:name w:val="Heading 7 Char1"/>
    <w:basedOn w:val="DefaultParagraphFont"/>
    <w:semiHidden/>
    <w:rsid w:val="005225AD"/>
    <w:rPr>
      <w:rFonts w:eastAsia="DengXian Light" w:cs="Times New Roman"/>
      <w:color w:val="595959"/>
      <w:sz w:val="24"/>
      <w:szCs w:val="24"/>
      <w:lang w:val="en-US"/>
    </w:rPr>
  </w:style>
  <w:style w:type="character" w:customStyle="1" w:styleId="Heading8Char1">
    <w:name w:val="Heading 8 Char1"/>
    <w:basedOn w:val="DefaultParagraphFont"/>
    <w:semiHidden/>
    <w:rsid w:val="005225AD"/>
    <w:rPr>
      <w:rFonts w:eastAsia="DengXian Light" w:cs="Times New Roman"/>
      <w:i/>
      <w:iCs/>
      <w:color w:val="272727"/>
      <w:sz w:val="24"/>
      <w:szCs w:val="24"/>
      <w:lang w:val="en-US"/>
    </w:rPr>
  </w:style>
  <w:style w:type="character" w:customStyle="1" w:styleId="Heading9Char1">
    <w:name w:val="Heading 9 Char1"/>
    <w:basedOn w:val="DefaultParagraphFont"/>
    <w:semiHidden/>
    <w:rsid w:val="005225AD"/>
    <w:rPr>
      <w:rFonts w:eastAsia="DengXian Light" w:cs="Times New Roman"/>
      <w:color w:val="272727"/>
      <w:sz w:val="24"/>
      <w:szCs w:val="24"/>
      <w:lang w:val="en-US"/>
    </w:rPr>
  </w:style>
  <w:style w:type="character" w:customStyle="1" w:styleId="BodyTextChar1">
    <w:name w:val="Body Text Char1"/>
    <w:basedOn w:val="DefaultParagraphFont"/>
    <w:uiPriority w:val="1"/>
    <w:semiHidden/>
    <w:rsid w:val="005225AD"/>
    <w:rPr>
      <w:rFonts w:ascii=".VnCentury Schoolbook" w:eastAsia="Times New Roman" w:hAnsi=".VnCentury Schoolbook" w:cs="Times New Roman"/>
      <w:kern w:val="0"/>
      <w:lang w:eastAsia="en-US"/>
    </w:rPr>
  </w:style>
  <w:style w:type="character" w:customStyle="1" w:styleId="BodyText2Char1">
    <w:name w:val="Body Text 2 Char1"/>
    <w:basedOn w:val="DefaultParagraphFont"/>
    <w:semiHidden/>
    <w:rsid w:val="005225AD"/>
    <w:rPr>
      <w:rFonts w:ascii=".VnCentury Schoolbook" w:eastAsia="Times New Roman" w:hAnsi=".VnCentury Schoolbook" w:cs="Times New Roman"/>
      <w:kern w:val="0"/>
      <w:lang w:eastAsia="en-US"/>
    </w:rPr>
  </w:style>
  <w:style w:type="character" w:customStyle="1" w:styleId="BodyText3Char1">
    <w:name w:val="Body Text 3 Char1"/>
    <w:basedOn w:val="DefaultParagraphFont"/>
    <w:semiHidden/>
    <w:rsid w:val="005225AD"/>
    <w:rPr>
      <w:rFonts w:ascii=".VnCentury Schoolbook" w:eastAsia="Times New Roman" w:hAnsi=".VnCentury Schoolbook" w:cs="Times New Roman"/>
      <w:kern w:val="0"/>
      <w:sz w:val="16"/>
      <w:szCs w:val="16"/>
      <w:lang w:eastAsia="en-US"/>
    </w:rPr>
  </w:style>
  <w:style w:type="character" w:customStyle="1" w:styleId="FooterChar1">
    <w:name w:val="Footer Char1"/>
    <w:basedOn w:val="DefaultParagraphFont"/>
    <w:uiPriority w:val="99"/>
    <w:semiHidden/>
    <w:rsid w:val="005225AD"/>
    <w:rPr>
      <w:rFonts w:ascii=".VnCentury Schoolbook" w:eastAsia="Times New Roman" w:hAnsi=".VnCentury Schoolbook" w:cs="Times New Roman"/>
      <w:kern w:val="0"/>
      <w:lang w:eastAsia="en-US"/>
    </w:rPr>
  </w:style>
  <w:style w:type="character" w:customStyle="1" w:styleId="HeaderChar1">
    <w:name w:val="Header Char1"/>
    <w:basedOn w:val="DefaultParagraphFont"/>
    <w:semiHidden/>
    <w:rsid w:val="005225AD"/>
    <w:rPr>
      <w:rFonts w:ascii=".VnCentury Schoolbook" w:eastAsia="Times New Roman" w:hAnsi=".VnCentury Schoolbook" w:cs="Times New Roman"/>
      <w:kern w:val="0"/>
      <w:lang w:eastAsia="en-US"/>
    </w:rPr>
  </w:style>
  <w:style w:type="character" w:customStyle="1" w:styleId="BodyTextIndentChar1">
    <w:name w:val="Body Text Indent Char1"/>
    <w:basedOn w:val="DefaultParagraphFont"/>
    <w:semiHidden/>
    <w:rsid w:val="005225AD"/>
    <w:rPr>
      <w:rFonts w:ascii=".VnCentury Schoolbook" w:eastAsia="Times New Roman" w:hAnsi=".VnCentury Schoolbook" w:cs="Times New Roman"/>
      <w:kern w:val="0"/>
      <w:lang w:eastAsia="en-US"/>
    </w:rPr>
  </w:style>
  <w:style w:type="character" w:customStyle="1" w:styleId="BodyTextIndent2Char1">
    <w:name w:val="Body Text Indent 2 Char1"/>
    <w:basedOn w:val="DefaultParagraphFont"/>
    <w:semiHidden/>
    <w:rsid w:val="005225AD"/>
    <w:rPr>
      <w:rFonts w:ascii=".VnCentury Schoolbook" w:eastAsia="Times New Roman" w:hAnsi=".VnCentury Schoolbook" w:cs="Times New Roman"/>
      <w:kern w:val="0"/>
      <w:lang w:eastAsia="en-US"/>
    </w:rPr>
  </w:style>
  <w:style w:type="character" w:customStyle="1" w:styleId="BodyTextIndent3Char1">
    <w:name w:val="Body Text Indent 3 Char1"/>
    <w:basedOn w:val="DefaultParagraphFont"/>
    <w:semiHidden/>
    <w:rsid w:val="005225AD"/>
    <w:rPr>
      <w:rFonts w:ascii=".VnCentury Schoolbook" w:eastAsia="Times New Roman" w:hAnsi=".VnCentury Schoolbook" w:cs="Times New Roman"/>
      <w:kern w:val="0"/>
      <w:sz w:val="16"/>
      <w:szCs w:val="16"/>
      <w:lang w:eastAsia="en-US"/>
    </w:rPr>
  </w:style>
  <w:style w:type="character" w:customStyle="1" w:styleId="BalloonTextChar1">
    <w:name w:val="Balloon Text Char1"/>
    <w:basedOn w:val="DefaultParagraphFont"/>
    <w:uiPriority w:val="99"/>
    <w:semiHidden/>
    <w:rsid w:val="005225AD"/>
    <w:rPr>
      <w:rFonts w:ascii="Segoe UI" w:eastAsia="Times New Roman" w:hAnsi="Segoe UI" w:cs="Segoe UI"/>
      <w:kern w:val="0"/>
      <w:sz w:val="18"/>
      <w:szCs w:val="18"/>
      <w:lang w:eastAsia="en-US"/>
    </w:rPr>
  </w:style>
  <w:style w:type="character" w:customStyle="1" w:styleId="SubtitleChar1">
    <w:name w:val="Subtitle Char1"/>
    <w:basedOn w:val="DefaultParagraphFont"/>
    <w:uiPriority w:val="11"/>
    <w:rsid w:val="005225AD"/>
    <w:rPr>
      <w:rFonts w:eastAsia="DengXian Light" w:cs="Times New Roman"/>
      <w:color w:val="595959"/>
      <w:spacing w:val="15"/>
      <w:kern w:val="0"/>
      <w:sz w:val="28"/>
      <w:szCs w:val="28"/>
      <w:lang w:eastAsia="en-US"/>
    </w:rPr>
  </w:style>
  <w:style w:type="paragraph" w:styleId="Quote">
    <w:name w:val="Quote"/>
    <w:basedOn w:val="Normal"/>
    <w:next w:val="Normal"/>
    <w:link w:val="QuoteChar"/>
    <w:uiPriority w:val="29"/>
    <w:qFormat/>
    <w:rsid w:val="005225AD"/>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5225AD"/>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5225AD"/>
    <w:rPr>
      <w:i/>
      <w:iCs/>
      <w:color w:val="5B9BD5" w:themeColor="accent1"/>
    </w:rPr>
  </w:style>
  <w:style w:type="paragraph" w:styleId="IntenseQuote">
    <w:name w:val="Intense Quote"/>
    <w:basedOn w:val="Normal"/>
    <w:next w:val="Normal"/>
    <w:link w:val="IntenseQuoteChar"/>
    <w:uiPriority w:val="30"/>
    <w:qFormat/>
    <w:rsid w:val="005225AD"/>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ntenseQuoteChar1">
    <w:name w:val="Intense Quote Char1"/>
    <w:basedOn w:val="DefaultParagraphFont"/>
    <w:uiPriority w:val="30"/>
    <w:rsid w:val="005225AD"/>
    <w:rPr>
      <w:rFonts w:ascii="Times New Roman" w:eastAsia="Times New Roman" w:hAnsi="Times New Roman" w:cs="Times New Roman"/>
      <w:i/>
      <w:iCs/>
      <w:color w:val="5B9BD5" w:themeColor="accent1"/>
      <w:sz w:val="24"/>
      <w:szCs w:val="24"/>
    </w:rPr>
  </w:style>
  <w:style w:type="character" w:styleId="IntenseReference">
    <w:name w:val="Intense Reference"/>
    <w:basedOn w:val="DefaultParagraphFont"/>
    <w:uiPriority w:val="32"/>
    <w:qFormat/>
    <w:rsid w:val="005225AD"/>
    <w:rPr>
      <w:b/>
      <w:bCs/>
      <w:smallCaps/>
      <w:color w:val="5B9BD5" w:themeColor="accent1"/>
      <w:spacing w:val="5"/>
    </w:rPr>
  </w:style>
  <w:style w:type="paragraph" w:styleId="Revision">
    <w:name w:val="Revision"/>
    <w:hidden/>
    <w:uiPriority w:val="99"/>
    <w:semiHidden/>
    <w:rsid w:val="005225AD"/>
    <w:pPr>
      <w:spacing w:after="0" w:line="240" w:lineRule="auto"/>
    </w:pPr>
    <w:rPr>
      <w:rFonts w:ascii=".VnCentury Schoolbook" w:eastAsia="Times New Roman" w:hAnsi=".VnCentury Schoolbook" w:cs="Times New Roman"/>
      <w:sz w:val="24"/>
      <w:szCs w:val="24"/>
    </w:rPr>
  </w:style>
  <w:style w:type="paragraph" w:styleId="HTMLPreformatted">
    <w:name w:val="HTML Preformatted"/>
    <w:basedOn w:val="Normal"/>
    <w:link w:val="HTMLPreformattedChar"/>
    <w:uiPriority w:val="99"/>
    <w:unhideWhenUsed/>
    <w:rsid w:val="00522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225AD"/>
    <w:rPr>
      <w:rFonts w:ascii="Courier New" w:eastAsia="Times New Roman" w:hAnsi="Courier New" w:cs="Courier New"/>
      <w:sz w:val="20"/>
      <w:szCs w:val="20"/>
    </w:rPr>
  </w:style>
  <w:style w:type="character" w:customStyle="1" w:styleId="y2iqfc">
    <w:name w:val="y2iqfc"/>
    <w:basedOn w:val="DefaultParagraphFont"/>
    <w:rsid w:val="005225AD"/>
  </w:style>
  <w:style w:type="character" w:styleId="Strong">
    <w:name w:val="Strong"/>
    <w:basedOn w:val="DefaultParagraphFont"/>
    <w:uiPriority w:val="22"/>
    <w:qFormat/>
    <w:rsid w:val="005225AD"/>
    <w:rPr>
      <w:b/>
      <w:bCs/>
    </w:rPr>
  </w:style>
  <w:style w:type="character" w:customStyle="1" w:styleId="fontstyle21">
    <w:name w:val="fontstyle21"/>
    <w:basedOn w:val="DefaultParagraphFont"/>
    <w:rsid w:val="005225AD"/>
    <w:rPr>
      <w:rFonts w:ascii="MyriadPro-Regular" w:hAnsi="MyriadPro-Regular" w:hint="default"/>
      <w:b w:val="0"/>
      <w:bCs w:val="0"/>
      <w:i w:val="0"/>
      <w:iCs w:val="0"/>
      <w:color w:val="000000"/>
      <w:sz w:val="18"/>
      <w:szCs w:val="18"/>
    </w:rPr>
  </w:style>
  <w:style w:type="table" w:styleId="TableGrid">
    <w:name w:val="Table Grid"/>
    <w:basedOn w:val="TableNormal"/>
    <w:rsid w:val="005225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225AD"/>
    <w:rPr>
      <w:sz w:val="16"/>
      <w:szCs w:val="16"/>
    </w:rPr>
  </w:style>
  <w:style w:type="character" w:customStyle="1" w:styleId="ztplmc">
    <w:name w:val="ztplmc"/>
    <w:basedOn w:val="DefaultParagraphFont"/>
    <w:rsid w:val="005225AD"/>
  </w:style>
  <w:style w:type="character" w:customStyle="1" w:styleId="hwtze">
    <w:name w:val="hwtze"/>
    <w:basedOn w:val="DefaultParagraphFont"/>
    <w:rsid w:val="005225AD"/>
  </w:style>
  <w:style w:type="character" w:customStyle="1" w:styleId="rynqvb">
    <w:name w:val="rynqvb"/>
    <w:basedOn w:val="DefaultParagraphFont"/>
    <w:rsid w:val="0052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38</Pages>
  <Words>9100</Words>
  <Characters>51875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Trần Thùy Linh</cp:lastModifiedBy>
  <cp:revision>12</cp:revision>
  <cp:lastPrinted>2025-09-10T02:47:00Z</cp:lastPrinted>
  <dcterms:created xsi:type="dcterms:W3CDTF">2025-09-12T02:55:00Z</dcterms:created>
  <dcterms:modified xsi:type="dcterms:W3CDTF">2025-09-12T07:26:00Z</dcterms:modified>
</cp:coreProperties>
</file>